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6A6" w:rsidRPr="00EE46A6" w:rsidRDefault="00EE46A6" w:rsidP="00EE46A6">
      <w:pPr>
        <w:widowControl w:val="0"/>
        <w:autoSpaceDE w:val="0"/>
        <w:autoSpaceDN w:val="0"/>
        <w:spacing w:before="79" w:after="0" w:line="285" w:lineRule="auto"/>
        <w:ind w:left="7389" w:right="106"/>
        <w:outlineLvl w:val="0"/>
        <w:rPr>
          <w:rFonts w:ascii="Arial" w:eastAsia="Arial" w:hAnsi="Arial" w:cs="Arial"/>
          <w:b/>
          <w:bCs/>
          <w:sz w:val="28"/>
          <w:szCs w:val="28"/>
          <w:lang w:bidi="en-US"/>
        </w:rPr>
      </w:pPr>
      <w:r w:rsidRPr="00EE46A6">
        <w:rPr>
          <w:rFonts w:ascii="Arial" w:eastAsia="Arial" w:hAnsi="Arial" w:cs="Arial"/>
          <w:b/>
          <w:bCs/>
          <w:noProof/>
          <w:color w:val="122B49"/>
          <w:sz w:val="28"/>
          <w:szCs w:val="28"/>
          <w:lang w:bidi="en-US"/>
        </w:rPr>
        <w:drawing>
          <wp:anchor distT="0" distB="0" distL="114300" distR="114300" simplePos="0" relativeHeight="251660288" behindDoc="0" locked="0" layoutInCell="1" allowOverlap="1" wp14:anchorId="4C05C2B0" wp14:editId="140AB0C8">
            <wp:simplePos x="0" y="0"/>
            <wp:positionH relativeFrom="column">
              <wp:posOffset>-314325</wp:posOffset>
            </wp:positionH>
            <wp:positionV relativeFrom="paragraph">
              <wp:posOffset>19050</wp:posOffset>
            </wp:positionV>
            <wp:extent cx="1147445" cy="718185"/>
            <wp:effectExtent l="0" t="0" r="0" b="5715"/>
            <wp:wrapNone/>
            <wp:docPr id="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7445" cy="7181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E46A6">
        <w:rPr>
          <w:rFonts w:ascii="Arial" w:eastAsia="Arial" w:hAnsi="Arial" w:cs="Arial"/>
          <w:b/>
          <w:bCs/>
          <w:color w:val="122B49"/>
          <w:sz w:val="28"/>
          <w:szCs w:val="28"/>
          <w:lang w:bidi="en-US"/>
        </w:rPr>
        <w:t>Catalyst</w:t>
      </w:r>
      <w:r w:rsidRPr="00EE46A6">
        <w:rPr>
          <w:rFonts w:ascii="Arial" w:eastAsia="Arial" w:hAnsi="Arial" w:cs="Arial"/>
          <w:b/>
          <w:bCs/>
          <w:color w:val="122B49"/>
          <w:spacing w:val="-3"/>
          <w:sz w:val="28"/>
          <w:szCs w:val="28"/>
          <w:lang w:bidi="en-US"/>
        </w:rPr>
        <w:t xml:space="preserve"> </w:t>
      </w:r>
      <w:r w:rsidRPr="00EE46A6">
        <w:rPr>
          <w:rFonts w:ascii="Arial" w:eastAsia="Arial" w:hAnsi="Arial" w:cs="Arial"/>
          <w:b/>
          <w:bCs/>
          <w:color w:val="122B49"/>
          <w:sz w:val="28"/>
          <w:szCs w:val="28"/>
          <w:lang w:bidi="en-US"/>
        </w:rPr>
        <w:t xml:space="preserve">Fund </w:t>
      </w:r>
    </w:p>
    <w:p w:rsidR="00EE46A6" w:rsidRPr="00EE46A6" w:rsidRDefault="00EE46A6" w:rsidP="00EE46A6">
      <w:pPr>
        <w:spacing w:line="319" w:lineRule="exact"/>
        <w:ind w:right="110"/>
        <w:jc w:val="right"/>
        <w:rPr>
          <w:b/>
          <w:color w:val="122B49"/>
          <w:sz w:val="28"/>
        </w:rPr>
      </w:pPr>
      <w:r w:rsidRPr="00EE46A6">
        <w:rPr>
          <w:b/>
          <w:color w:val="122B49"/>
          <w:sz w:val="28"/>
        </w:rPr>
        <w:t>Certification of Application</w:t>
      </w:r>
      <w:r w:rsidRPr="00EE46A6">
        <w:rPr>
          <w:b/>
          <w:color w:val="122B49"/>
          <w:spacing w:val="-22"/>
          <w:sz w:val="28"/>
        </w:rPr>
        <w:t xml:space="preserve"> </w:t>
      </w:r>
      <w:r w:rsidRPr="00EE46A6">
        <w:rPr>
          <w:b/>
          <w:color w:val="122B49"/>
          <w:sz w:val="28"/>
        </w:rPr>
        <w:t>Submission</w:t>
      </w:r>
    </w:p>
    <w:p w:rsidR="00EE46A6" w:rsidRPr="00EE46A6" w:rsidRDefault="00EE46A6" w:rsidP="00EE46A6">
      <w:pPr>
        <w:widowControl w:val="0"/>
        <w:autoSpaceDE w:val="0"/>
        <w:autoSpaceDN w:val="0"/>
        <w:spacing w:before="5" w:after="0" w:line="240" w:lineRule="auto"/>
        <w:rPr>
          <w:rFonts w:ascii="Arial" w:eastAsia="Arial" w:hAnsi="Arial" w:cs="Arial"/>
          <w:b/>
          <w:sz w:val="18"/>
          <w:lang w:bidi="en-US"/>
        </w:rPr>
      </w:pPr>
      <w:r w:rsidRPr="00EE46A6">
        <w:rPr>
          <w:rFonts w:ascii="Arial" w:eastAsia="Arial" w:hAnsi="Arial" w:cs="Arial"/>
          <w:noProof/>
          <w:lang w:bidi="en-US"/>
        </w:rPr>
        <mc:AlternateContent>
          <mc:Choice Requires="wps">
            <w:drawing>
              <wp:anchor distT="0" distB="0" distL="0" distR="0" simplePos="0" relativeHeight="251659264" behindDoc="1" locked="0" layoutInCell="1" allowOverlap="1" wp14:anchorId="792CB022" wp14:editId="426E137E">
                <wp:simplePos x="0" y="0"/>
                <wp:positionH relativeFrom="page">
                  <wp:posOffset>640080</wp:posOffset>
                </wp:positionH>
                <wp:positionV relativeFrom="paragraph">
                  <wp:posOffset>185420</wp:posOffset>
                </wp:positionV>
                <wp:extent cx="6618605" cy="1270"/>
                <wp:effectExtent l="0" t="0" r="0" b="0"/>
                <wp:wrapTopAndBottom/>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8605" cy="1270"/>
                        </a:xfrm>
                        <a:custGeom>
                          <a:avLst/>
                          <a:gdLst>
                            <a:gd name="T0" fmla="+- 0 1008 1008"/>
                            <a:gd name="T1" fmla="*/ T0 w 10423"/>
                            <a:gd name="T2" fmla="+- 0 11431 1008"/>
                            <a:gd name="T3" fmla="*/ T2 w 10423"/>
                          </a:gdLst>
                          <a:ahLst/>
                          <a:cxnLst>
                            <a:cxn ang="0">
                              <a:pos x="T1" y="0"/>
                            </a:cxn>
                            <a:cxn ang="0">
                              <a:pos x="T3" y="0"/>
                            </a:cxn>
                          </a:cxnLst>
                          <a:rect l="0" t="0" r="r" b="b"/>
                          <a:pathLst>
                            <a:path w="10423">
                              <a:moveTo>
                                <a:pt x="0" y="0"/>
                              </a:moveTo>
                              <a:lnTo>
                                <a:pt x="10423" y="0"/>
                              </a:lnTo>
                            </a:path>
                          </a:pathLst>
                        </a:custGeom>
                        <a:noFill/>
                        <a:ln w="50165">
                          <a:solidFill>
                            <a:srgbClr val="122A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617C" id="Freeform 3" o:spid="_x0000_s1026" style="position:absolute;margin-left:50.4pt;margin-top:14.6pt;width:521.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6PAQMAAJIGAAAOAAAAZHJzL2Uyb0RvYy54bWysVW1v0zAQ/o7Ef7D8EdQlTtOuq5aiqS8I&#10;acCklR/gxk4T4djBdpsOxH/nbCdd24GEEPvg2bnzc88957vevjvUAu25NpWSGSZXMUZc5opVcpvh&#10;L+vVYIKRsVQyKpTkGX7iBr+bvX512zZTnqhSCcY1AhBppm2T4dLaZhpFJi95Tc2VargEY6F0TS0c&#10;9TZimraAXosoieNx1CrNGq1ybgx8XQQjnnn8ouC5/VwUhlskMgzcrF+1XzdujWa3dLrVtCmrvKNB&#10;/4FFTSsJQY9QC2op2unqBVRd5VoZVdirXNWRKooq5z4HyIbEF9k8lrThPhcQxzRHmcz/g80/7R80&#10;qliGkyFGktZQo5Xm3CmOhk6etjFT8HpsHrRL0DT3Kv9qwBCdWdzBgA/atB8VAxS6s8pLcih07W5C&#10;sujglX86Ks8PFuXwcTwmk3E8wigHG0mufWEiOu3v5jtj33Plcej+3thQNwY7rzrrqK+hxkUtoIRv&#10;ByhGJI4nfunqfHQjvdubCK1j1IJTCgJ0qD1Y0nsFMJIOyW/RQLkQ1KElp2iQwrYnScued36QHXHY&#10;IepaJfZSNco4idZAr9cIEMDJJfkHXwh+6RvudCE09MDl69cYwevfhHwbah0zF8JtUQsV8Gq4L7Xa&#10;87XyNntRPYjybBXy1CvcP+UV7HDFhYC3EzY+rGN7Ul6pVpUQvhJCOjKjmIxHXh6jRMWc1fExeruZ&#10;C432FFqbJMldOnH5ANqZm1Y7yTxaySlbdntLKxH24C+8vPAUOxXco/S9++MmvllOlpN0kCbj5SCN&#10;F4vB3WqeDsYrcj1aDBfz+YL8dNRIOi0rxrh07Po5QtK/69NuooUJcJwkZ1mcJbvyfy+Tjc5peC0g&#10;l/5/ELvv09DYG8WeoGe1CoMRBjlsSqW/Y9TCUMyw+bajmmMkPkiYOjckTd0U9Yd0dJ3AQZ9aNqcW&#10;KnOAyrDF8Mbddm7D5N01utqWEIn4skp1B7OiqFxT+6ESWHUHGHw+g25Iu8l6evZezz8ls18AAAD/&#10;/wMAUEsDBBQABgAIAAAAIQDavV7Y3AAAAAoBAAAPAAAAZHJzL2Rvd25yZXYueG1sTI/NbsIwEITv&#10;lfoO1iL1VuykCEEaB1WV2ktPBdTzEm9+IF5HsQPh7euc2uPsjGa+zXeT7cSVBt861pAsFQji0pmW&#10;aw3Hw8fzBoQPyAY7x6ThTh52xeNDjplxN/6m6z7UIpawz1BDE0KfSenLhiz6peuJo1e5wWKIcqil&#10;GfAWy20nU6XW0mLLcaHBnt4bKi/70Wo4b6otXg72btfHr9HWVfpJ/kfrp8X09goi0BT+wjDjR3Qo&#10;ItPJjWy86KJWKqIHDek2BTEHktVLAuI0X1Ygi1z+f6H4BQAA//8DAFBLAQItABQABgAIAAAAIQC2&#10;gziS/gAAAOEBAAATAAAAAAAAAAAAAAAAAAAAAABbQ29udGVudF9UeXBlc10ueG1sUEsBAi0AFAAG&#10;AAgAAAAhADj9If/WAAAAlAEAAAsAAAAAAAAAAAAAAAAALwEAAF9yZWxzLy5yZWxzUEsBAi0AFAAG&#10;AAgAAAAhAFJwvo8BAwAAkgYAAA4AAAAAAAAAAAAAAAAALgIAAGRycy9lMm9Eb2MueG1sUEsBAi0A&#10;FAAGAAgAAAAhANq9XtjcAAAACgEAAA8AAAAAAAAAAAAAAAAAWwUAAGRycy9kb3ducmV2LnhtbFBL&#10;BQYAAAAABAAEAPMAAABkBgAAAAA=&#10;" path="m,l10423,e" filled="f" strokecolor="#122a48" strokeweight="3.95pt">
                <v:path arrowok="t" o:connecttype="custom" o:connectlocs="0,0;6618605,0" o:connectangles="0,0"/>
                <w10:wrap type="topAndBottom" anchorx="page"/>
              </v:shape>
            </w:pict>
          </mc:Fallback>
        </mc:AlternateContent>
      </w:r>
    </w:p>
    <w:p w:rsidR="00EE46A6" w:rsidRPr="00EE46A6" w:rsidRDefault="00EE46A6" w:rsidP="00EE46A6">
      <w:pPr>
        <w:widowControl w:val="0"/>
        <w:autoSpaceDE w:val="0"/>
        <w:autoSpaceDN w:val="0"/>
        <w:spacing w:before="2" w:after="0" w:line="240" w:lineRule="auto"/>
        <w:rPr>
          <w:rFonts w:ascii="Arial" w:eastAsia="Arial" w:hAnsi="Arial" w:cs="Arial"/>
          <w:b/>
          <w:sz w:val="10"/>
          <w:lang w:bidi="en-US"/>
        </w:rPr>
      </w:pPr>
    </w:p>
    <w:p w:rsidR="00EE46A6" w:rsidRPr="00EE46A6" w:rsidRDefault="00EE46A6" w:rsidP="00EE46A6">
      <w:pPr>
        <w:widowControl w:val="0"/>
        <w:autoSpaceDE w:val="0"/>
        <w:autoSpaceDN w:val="0"/>
        <w:spacing w:before="94" w:after="0" w:line="240" w:lineRule="auto"/>
        <w:ind w:left="430"/>
        <w:outlineLvl w:val="2"/>
        <w:rPr>
          <w:rFonts w:ascii="Arial" w:eastAsia="Arial" w:hAnsi="Arial" w:cs="Arial"/>
          <w:b/>
          <w:bCs/>
          <w:color w:val="922112"/>
          <w:lang w:bidi="en-US"/>
        </w:rPr>
      </w:pPr>
      <w:r w:rsidRPr="00EE46A6">
        <w:rPr>
          <w:rFonts w:ascii="Arial" w:eastAsia="Arial" w:hAnsi="Arial" w:cs="Arial"/>
          <w:b/>
          <w:bCs/>
          <w:color w:val="0070C0"/>
          <w:lang w:bidi="en-US"/>
        </w:rPr>
        <w:t>Use the “Tab” key to navigate form fields</w:t>
      </w:r>
      <w:r w:rsidRPr="00EE46A6">
        <w:rPr>
          <w:rFonts w:ascii="Arial" w:eastAsia="Arial" w:hAnsi="Arial" w:cs="Arial"/>
          <w:b/>
          <w:bCs/>
          <w:color w:val="222A35" w:themeColor="text2" w:themeShade="80"/>
          <w:lang w:bidi="en-US"/>
        </w:rPr>
        <w:t>.</w:t>
      </w:r>
      <w:bookmarkStart w:id="0" w:name="_GoBack"/>
      <w:bookmarkEnd w:id="0"/>
    </w:p>
    <w:p w:rsidR="00EE46A6" w:rsidRPr="00EE46A6" w:rsidRDefault="00EE46A6" w:rsidP="00EE46A6">
      <w:pPr>
        <w:widowControl w:val="0"/>
        <w:autoSpaceDE w:val="0"/>
        <w:autoSpaceDN w:val="0"/>
        <w:spacing w:before="94" w:after="0" w:line="240" w:lineRule="auto"/>
        <w:ind w:left="430"/>
        <w:outlineLvl w:val="2"/>
        <w:rPr>
          <w:rFonts w:ascii="Arial" w:eastAsia="Arial" w:hAnsi="Arial" w:cs="Arial"/>
          <w:b/>
          <w:bCs/>
          <w:lang w:bidi="en-US"/>
        </w:rPr>
      </w:pPr>
    </w:p>
    <w:tbl>
      <w:tblPr>
        <w:tblpPr w:leftFromText="180" w:rightFromText="180" w:vertAnchor="text" w:horzAnchor="margin" w:tblpXSpec="center" w:tblpY="6"/>
        <w:tblW w:w="10252"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6570"/>
        <w:gridCol w:w="3682"/>
      </w:tblGrid>
      <w:tr w:rsidR="00EE46A6" w:rsidRPr="00EE46A6" w:rsidTr="007F121E">
        <w:trPr>
          <w:trHeight w:val="383"/>
        </w:trPr>
        <w:tc>
          <w:tcPr>
            <w:tcW w:w="10252" w:type="dxa"/>
            <w:gridSpan w:val="2"/>
          </w:tcPr>
          <w:p w:rsidR="00EE46A6" w:rsidRPr="00EE46A6" w:rsidRDefault="00EE46A6" w:rsidP="00EE46A6">
            <w:pPr>
              <w:widowControl w:val="0"/>
              <w:autoSpaceDE w:val="0"/>
              <w:autoSpaceDN w:val="0"/>
              <w:spacing w:before="57" w:after="0" w:line="240" w:lineRule="auto"/>
              <w:ind w:left="2267" w:right="2251"/>
              <w:jc w:val="center"/>
              <w:rPr>
                <w:rFonts w:ascii="Arial" w:eastAsia="Arial" w:hAnsi="Arial" w:cs="Arial"/>
                <w:b/>
                <w:lang w:bidi="en-US"/>
              </w:rPr>
            </w:pPr>
            <w:r w:rsidRPr="00EE46A6">
              <w:rPr>
                <w:rFonts w:ascii="Arial" w:eastAsia="Arial" w:hAnsi="Arial" w:cs="Arial"/>
                <w:b/>
                <w:color w:val="222A35" w:themeColor="text2" w:themeShade="80"/>
                <w:lang w:bidi="en-US"/>
              </w:rPr>
              <w:t>Applicant Declaration/Electronic Signature Agreement</w:t>
            </w:r>
          </w:p>
        </w:tc>
      </w:tr>
      <w:tr w:rsidR="00EE46A6" w:rsidRPr="00EE46A6" w:rsidTr="00EE46A6">
        <w:trPr>
          <w:trHeight w:val="9022"/>
        </w:trPr>
        <w:tc>
          <w:tcPr>
            <w:tcW w:w="10252" w:type="dxa"/>
            <w:gridSpan w:val="2"/>
          </w:tcPr>
          <w:p w:rsidR="00EE46A6" w:rsidRPr="00EE46A6" w:rsidRDefault="00EE46A6" w:rsidP="00EE46A6">
            <w:pPr>
              <w:widowControl w:val="0"/>
              <w:autoSpaceDE w:val="0"/>
              <w:autoSpaceDN w:val="0"/>
              <w:spacing w:before="114" w:after="0"/>
              <w:ind w:left="114" w:right="187"/>
              <w:jc w:val="both"/>
              <w:rPr>
                <w:rFonts w:ascii="Arial" w:eastAsia="Arial" w:hAnsi="Arial" w:cs="Arial"/>
                <w:sz w:val="21"/>
                <w:lang w:bidi="en-US"/>
              </w:rPr>
            </w:pPr>
            <w:r w:rsidRPr="00EE46A6">
              <w:rPr>
                <w:rFonts w:ascii="Arial" w:eastAsia="Arial" w:hAnsi="Arial" w:cs="Arial"/>
                <w:color w:val="122B49"/>
                <w:sz w:val="21"/>
                <w:lang w:bidi="en-US"/>
              </w:rPr>
              <w:t xml:space="preserve">I, the undersigned, </w:t>
            </w:r>
            <w:r w:rsidRPr="00EE46A6">
              <w:rPr>
                <w:rFonts w:ascii="Arial" w:eastAsia="Arial" w:hAnsi="Arial" w:cs="Arial"/>
                <w:b/>
                <w:i/>
                <w:color w:val="122B49"/>
                <w:sz w:val="21"/>
                <w:lang w:bidi="en-US"/>
              </w:rPr>
              <w:t>as the developer or on behalf of the developer</w:t>
            </w:r>
            <w:r w:rsidRPr="00EE46A6">
              <w:rPr>
                <w:rFonts w:ascii="Arial" w:eastAsia="Arial" w:hAnsi="Arial" w:cs="Arial"/>
                <w:color w:val="122B49"/>
                <w:sz w:val="21"/>
                <w:lang w:bidi="en-US"/>
              </w:rPr>
              <w:t xml:space="preserve">, as part of applying to the Catalyst Fund, attest that the information provided in the Application including all required exhibits, to the best of my knowledge, is accurate. </w:t>
            </w:r>
            <w:r w:rsidRPr="00EE46A6">
              <w:rPr>
                <w:rFonts w:ascii="Arial" w:eastAsia="Arial" w:hAnsi="Arial" w:cs="Arial"/>
                <w:b/>
                <w:color w:val="122B49"/>
                <w:sz w:val="21"/>
                <w:lang w:bidi="en-US"/>
              </w:rPr>
              <w:t>Furthermore, I certify that I am the legal owner of the developer entity referred to in the application, or a member or officer of the owner entity authorized to sign on its behalf</w:t>
            </w:r>
            <w:r w:rsidRPr="00EE46A6">
              <w:rPr>
                <w:rFonts w:ascii="Arial" w:eastAsia="Arial" w:hAnsi="Arial" w:cs="Arial"/>
                <w:color w:val="122B49"/>
                <w:sz w:val="21"/>
                <w:lang w:bidi="en-US"/>
              </w:rPr>
              <w:t>.</w:t>
            </w:r>
          </w:p>
          <w:p w:rsidR="00EE46A6" w:rsidRPr="00EE46A6" w:rsidRDefault="00EE46A6" w:rsidP="00EE46A6">
            <w:pPr>
              <w:widowControl w:val="0"/>
              <w:autoSpaceDE w:val="0"/>
              <w:autoSpaceDN w:val="0"/>
              <w:spacing w:before="159" w:after="0"/>
              <w:ind w:left="114" w:right="117"/>
              <w:jc w:val="both"/>
              <w:rPr>
                <w:rFonts w:ascii="Arial" w:eastAsia="Arial" w:hAnsi="Arial" w:cs="Arial"/>
                <w:sz w:val="21"/>
                <w:lang w:bidi="en-US"/>
              </w:rPr>
            </w:pPr>
            <w:r w:rsidRPr="00EE46A6">
              <w:rPr>
                <w:rFonts w:ascii="Arial" w:eastAsia="Arial" w:hAnsi="Arial" w:cs="Arial"/>
                <w:color w:val="122B49"/>
                <w:sz w:val="21"/>
                <w:lang w:bidi="en-US"/>
              </w:rPr>
              <w:t>Additionally, I certify to DSHA that the developer is not in any way owned, operated, managed, controlled or otherwise affiliated with, in any way, any person who has been found guilty or pled guilty to any crime, including a felony, misdemeanor or offense involving fraud, dishonestly, deceit, breach of trust, embezzlement or any other financial crime.</w:t>
            </w:r>
          </w:p>
          <w:p w:rsidR="00EE46A6" w:rsidRPr="00EE46A6" w:rsidRDefault="00EE46A6" w:rsidP="00EE46A6">
            <w:pPr>
              <w:widowControl w:val="0"/>
              <w:autoSpaceDE w:val="0"/>
              <w:autoSpaceDN w:val="0"/>
              <w:spacing w:before="159" w:after="0"/>
              <w:ind w:left="114" w:right="328"/>
              <w:jc w:val="both"/>
              <w:rPr>
                <w:rFonts w:ascii="Arial" w:eastAsia="Arial" w:hAnsi="Arial" w:cs="Arial"/>
                <w:sz w:val="21"/>
                <w:lang w:bidi="en-US"/>
              </w:rPr>
            </w:pPr>
            <w:r w:rsidRPr="00EE46A6">
              <w:rPr>
                <w:rFonts w:ascii="Arial" w:eastAsia="Arial" w:hAnsi="Arial" w:cs="Arial"/>
                <w:color w:val="122B49"/>
                <w:sz w:val="21"/>
                <w:lang w:bidi="en-US"/>
              </w:rPr>
              <w:t>I fully understand that it is a Class A misdemeanor punishable by fine up to $2,300, up to 1 year in prison, restitution, and other conditions as the Court deems appropriate, to knowingly make any false statements concerning any of the above facts as applicable under the provisions of Title 11, Del. C.§ 1233.f.</w:t>
            </w:r>
          </w:p>
          <w:p w:rsidR="00EE46A6" w:rsidRPr="00EE46A6" w:rsidRDefault="00EE46A6" w:rsidP="00EE46A6">
            <w:pPr>
              <w:widowControl w:val="0"/>
              <w:autoSpaceDE w:val="0"/>
              <w:autoSpaceDN w:val="0"/>
              <w:spacing w:before="161" w:after="0" w:line="240" w:lineRule="auto"/>
              <w:ind w:left="114"/>
              <w:jc w:val="both"/>
              <w:rPr>
                <w:rFonts w:ascii="Arial" w:eastAsia="Arial" w:hAnsi="Arial" w:cs="Arial"/>
                <w:b/>
                <w:sz w:val="21"/>
                <w:lang w:bidi="en-US"/>
              </w:rPr>
            </w:pPr>
            <w:r w:rsidRPr="00EE46A6">
              <w:rPr>
                <w:rFonts w:ascii="Arial" w:eastAsia="Arial" w:hAnsi="Arial" w:cs="Arial"/>
                <w:b/>
                <w:color w:val="122A48"/>
                <w:sz w:val="21"/>
                <w:lang w:bidi="en-US"/>
              </w:rPr>
              <w:t>Disclaimers</w:t>
            </w:r>
          </w:p>
          <w:p w:rsidR="00EE46A6" w:rsidRPr="00EE46A6" w:rsidRDefault="00EE46A6" w:rsidP="00EE46A6">
            <w:pPr>
              <w:widowControl w:val="0"/>
              <w:autoSpaceDE w:val="0"/>
              <w:autoSpaceDN w:val="0"/>
              <w:spacing w:before="178" w:after="0"/>
              <w:ind w:left="114" w:right="129"/>
              <w:jc w:val="both"/>
              <w:rPr>
                <w:rFonts w:ascii="Arial" w:eastAsia="Arial" w:hAnsi="Arial" w:cs="Arial"/>
                <w:sz w:val="21"/>
                <w:lang w:bidi="en-US"/>
              </w:rPr>
            </w:pPr>
            <w:r w:rsidRPr="00EE46A6">
              <w:rPr>
                <w:rFonts w:ascii="Arial" w:eastAsia="Arial" w:hAnsi="Arial" w:cs="Arial"/>
                <w:color w:val="122B49"/>
                <w:sz w:val="21"/>
                <w:lang w:bidi="en-US"/>
              </w:rPr>
              <w:t xml:space="preserve">Applicant understands the information submitted in this application will be utilized for funding consideration and that acceptance of such submission does </w:t>
            </w:r>
            <w:r w:rsidRPr="00EE46A6">
              <w:rPr>
                <w:rFonts w:ascii="Arial" w:eastAsia="Arial" w:hAnsi="Arial" w:cs="Arial"/>
                <w:color w:val="122B49"/>
                <w:sz w:val="21"/>
                <w:u w:val="single" w:color="122B49"/>
                <w:lang w:bidi="en-US"/>
              </w:rPr>
              <w:t>not</w:t>
            </w:r>
            <w:r w:rsidRPr="00EE46A6">
              <w:rPr>
                <w:rFonts w:ascii="Arial" w:eastAsia="Arial" w:hAnsi="Arial" w:cs="Arial"/>
                <w:color w:val="122B49"/>
                <w:sz w:val="21"/>
                <w:lang w:bidi="en-US"/>
              </w:rPr>
              <w:t xml:space="preserve"> constitute approval by DSHA. By submitting an </w:t>
            </w:r>
            <w:r w:rsidR="00396080">
              <w:rPr>
                <w:rFonts w:ascii="Arial" w:eastAsia="Arial" w:hAnsi="Arial" w:cs="Arial"/>
                <w:color w:val="122B49"/>
                <w:sz w:val="21"/>
                <w:lang w:bidi="en-US"/>
              </w:rPr>
              <w:t>a</w:t>
            </w:r>
            <w:r w:rsidRPr="00EE46A6">
              <w:rPr>
                <w:rFonts w:ascii="Arial" w:eastAsia="Arial" w:hAnsi="Arial" w:cs="Arial"/>
                <w:color w:val="122B49"/>
                <w:sz w:val="21"/>
                <w:lang w:bidi="en-US"/>
              </w:rPr>
              <w:t>pplication, the applicant acknowledges and agrees that the Application shall be deemed a “public record” for the purposes of the Delaware Freedom of Information Act (FOIA), codified at 29 Del. C. § §1001-1005. Applicant acknowledges that any portion of the Application which is determined by DSHA to not constitute confidential financial or trade secret information exempt from disclosure under FOIA shall be subject to public examination and copying.</w:t>
            </w:r>
          </w:p>
          <w:p w:rsidR="00EE46A6" w:rsidRPr="00EE46A6" w:rsidRDefault="00EE46A6" w:rsidP="00EE46A6">
            <w:pPr>
              <w:widowControl w:val="0"/>
              <w:autoSpaceDE w:val="0"/>
              <w:autoSpaceDN w:val="0"/>
              <w:spacing w:before="160" w:after="0"/>
              <w:ind w:left="114" w:right="100"/>
              <w:jc w:val="both"/>
              <w:rPr>
                <w:rFonts w:ascii="Arial" w:eastAsia="Arial" w:hAnsi="Arial" w:cs="Arial"/>
                <w:sz w:val="21"/>
                <w:lang w:bidi="en-US"/>
              </w:rPr>
            </w:pPr>
            <w:r w:rsidRPr="00EE46A6">
              <w:rPr>
                <w:rFonts w:ascii="Arial" w:eastAsia="Arial" w:hAnsi="Arial" w:cs="Arial"/>
                <w:color w:val="122B49"/>
                <w:sz w:val="21"/>
                <w:lang w:bidi="en-US"/>
              </w:rPr>
              <w:t>By signing this Acknowledgement, I agree that my electronic signature is the legally binding equivalent to my handwritten signature. Whenever I execute an electronic signature, it has the same validity and meaning as my handwritten signature. I will not, at any time in the future, repudiate the meaning of my electronic signature or claim that my electronic signature is not legally</w:t>
            </w:r>
            <w:r w:rsidRPr="00EE46A6">
              <w:rPr>
                <w:rFonts w:ascii="Arial" w:eastAsia="Arial" w:hAnsi="Arial" w:cs="Arial"/>
                <w:color w:val="122B49"/>
                <w:spacing w:val="-20"/>
                <w:sz w:val="21"/>
                <w:lang w:bidi="en-US"/>
              </w:rPr>
              <w:t xml:space="preserve"> </w:t>
            </w:r>
            <w:r w:rsidRPr="00EE46A6">
              <w:rPr>
                <w:rFonts w:ascii="Arial" w:eastAsia="Arial" w:hAnsi="Arial" w:cs="Arial"/>
                <w:color w:val="122B49"/>
                <w:sz w:val="21"/>
                <w:lang w:bidi="en-US"/>
              </w:rPr>
              <w:t>binding.</w:t>
            </w:r>
          </w:p>
          <w:p w:rsidR="00EE46A6" w:rsidRPr="00EE46A6" w:rsidRDefault="00EE46A6" w:rsidP="00EE46A6">
            <w:pPr>
              <w:widowControl w:val="0"/>
              <w:autoSpaceDE w:val="0"/>
              <w:autoSpaceDN w:val="0"/>
              <w:spacing w:before="159" w:after="0" w:line="240" w:lineRule="auto"/>
              <w:ind w:left="83"/>
              <w:jc w:val="both"/>
              <w:rPr>
                <w:rFonts w:ascii="Arial" w:eastAsia="Arial" w:hAnsi="Arial" w:cs="Arial"/>
                <w:sz w:val="21"/>
                <w:lang w:bidi="en-US"/>
              </w:rPr>
            </w:pPr>
            <w:r w:rsidRPr="00EE46A6">
              <w:rPr>
                <w:rFonts w:ascii="Arial" w:eastAsia="Arial" w:hAnsi="Arial" w:cs="Arial"/>
                <w:b/>
                <w:color w:val="122A48"/>
                <w:sz w:val="21"/>
                <w:lang w:bidi="en-US"/>
              </w:rPr>
              <w:t>Certification of Understanding</w:t>
            </w:r>
            <w:r w:rsidRPr="00EE46A6">
              <w:rPr>
                <w:rFonts w:ascii="Arial" w:eastAsia="Arial" w:hAnsi="Arial" w:cs="Arial"/>
                <w:color w:val="122B49"/>
                <w:sz w:val="21"/>
                <w:lang w:bidi="en-US"/>
              </w:rPr>
              <w:t>: I also understand, acknowledge, agree and certify that:</w:t>
            </w:r>
          </w:p>
          <w:p w:rsidR="00EE46A6" w:rsidRPr="00EE46A6" w:rsidRDefault="00EE46A6" w:rsidP="00EE46A6">
            <w:pPr>
              <w:widowControl w:val="0"/>
              <w:numPr>
                <w:ilvl w:val="0"/>
                <w:numId w:val="1"/>
              </w:numPr>
              <w:tabs>
                <w:tab w:val="left" w:pos="557"/>
              </w:tabs>
              <w:autoSpaceDE w:val="0"/>
              <w:autoSpaceDN w:val="0"/>
              <w:spacing w:before="18" w:after="0" w:line="240" w:lineRule="auto"/>
              <w:jc w:val="both"/>
              <w:rPr>
                <w:rFonts w:ascii="Arial" w:eastAsia="Arial" w:hAnsi="Arial" w:cs="Arial"/>
                <w:sz w:val="21"/>
                <w:lang w:bidi="en-US"/>
              </w:rPr>
            </w:pPr>
            <w:r w:rsidRPr="00EE46A6">
              <w:rPr>
                <w:rFonts w:ascii="Arial" w:eastAsia="Arial" w:hAnsi="Arial" w:cs="Arial"/>
                <w:color w:val="122B49"/>
                <w:sz w:val="21"/>
                <w:lang w:bidi="en-US"/>
              </w:rPr>
              <w:t>I accept my responsibilities in the use of electronic signatures as described on this</w:t>
            </w:r>
            <w:r w:rsidRPr="00EE46A6">
              <w:rPr>
                <w:rFonts w:ascii="Arial" w:eastAsia="Arial" w:hAnsi="Arial" w:cs="Arial"/>
                <w:color w:val="122B49"/>
                <w:spacing w:val="-21"/>
                <w:sz w:val="21"/>
                <w:lang w:bidi="en-US"/>
              </w:rPr>
              <w:t xml:space="preserve"> </w:t>
            </w:r>
            <w:r w:rsidRPr="00EE46A6">
              <w:rPr>
                <w:rFonts w:ascii="Arial" w:eastAsia="Arial" w:hAnsi="Arial" w:cs="Arial"/>
                <w:color w:val="122B49"/>
                <w:sz w:val="21"/>
                <w:lang w:bidi="en-US"/>
              </w:rPr>
              <w:t>form;</w:t>
            </w:r>
          </w:p>
          <w:p w:rsidR="00EE46A6" w:rsidRPr="00EE46A6" w:rsidRDefault="00EE46A6" w:rsidP="00EE46A6">
            <w:pPr>
              <w:widowControl w:val="0"/>
              <w:numPr>
                <w:ilvl w:val="0"/>
                <w:numId w:val="1"/>
              </w:numPr>
              <w:tabs>
                <w:tab w:val="left" w:pos="557"/>
              </w:tabs>
              <w:autoSpaceDE w:val="0"/>
              <w:autoSpaceDN w:val="0"/>
              <w:spacing w:before="20" w:after="0"/>
              <w:ind w:right="728"/>
              <w:jc w:val="both"/>
              <w:rPr>
                <w:rFonts w:ascii="Arial" w:eastAsia="Arial" w:hAnsi="Arial" w:cs="Arial"/>
                <w:sz w:val="21"/>
                <w:lang w:bidi="en-US"/>
              </w:rPr>
            </w:pPr>
            <w:r w:rsidRPr="00EE46A6">
              <w:rPr>
                <w:rFonts w:ascii="Arial" w:eastAsia="Arial" w:hAnsi="Arial" w:cs="Arial"/>
                <w:color w:val="122B49"/>
                <w:sz w:val="21"/>
                <w:lang w:bidi="en-US"/>
              </w:rPr>
              <w:t>My execution of any form of an electronic signature function is legally binding equivalent of my traditional handwritten signature, and that I am accountable for actions performed under such an electronic signature;</w:t>
            </w:r>
            <w:r w:rsidRPr="00EE46A6">
              <w:rPr>
                <w:rFonts w:ascii="Arial" w:eastAsia="Arial" w:hAnsi="Arial" w:cs="Arial"/>
                <w:color w:val="122B49"/>
                <w:spacing w:val="-3"/>
                <w:sz w:val="21"/>
                <w:lang w:bidi="en-US"/>
              </w:rPr>
              <w:t xml:space="preserve"> </w:t>
            </w:r>
            <w:r w:rsidRPr="00EE46A6">
              <w:rPr>
                <w:rFonts w:ascii="Arial" w:eastAsia="Arial" w:hAnsi="Arial" w:cs="Arial"/>
                <w:color w:val="122B49"/>
                <w:sz w:val="21"/>
                <w:lang w:bidi="en-US"/>
              </w:rPr>
              <w:t>and</w:t>
            </w:r>
          </w:p>
          <w:p w:rsidR="00EE46A6" w:rsidRPr="00EE46A6" w:rsidRDefault="00EE46A6" w:rsidP="00EE46A6">
            <w:pPr>
              <w:widowControl w:val="0"/>
              <w:numPr>
                <w:ilvl w:val="0"/>
                <w:numId w:val="1"/>
              </w:numPr>
              <w:tabs>
                <w:tab w:val="left" w:pos="545"/>
              </w:tabs>
              <w:autoSpaceDE w:val="0"/>
              <w:autoSpaceDN w:val="0"/>
              <w:spacing w:after="0" w:line="256" w:lineRule="auto"/>
              <w:ind w:left="496" w:right="365" w:hanging="231"/>
              <w:jc w:val="both"/>
              <w:rPr>
                <w:rFonts w:ascii="Arial" w:eastAsia="Arial" w:hAnsi="Arial" w:cs="Arial"/>
                <w:sz w:val="21"/>
                <w:lang w:bidi="en-US"/>
              </w:rPr>
            </w:pPr>
            <w:r w:rsidRPr="00EE46A6">
              <w:rPr>
                <w:rFonts w:ascii="Arial" w:eastAsia="Arial" w:hAnsi="Arial" w:cs="Arial"/>
                <w:lang w:bidi="en-US"/>
              </w:rPr>
              <w:tab/>
            </w:r>
            <w:r w:rsidRPr="00EE46A6">
              <w:rPr>
                <w:rFonts w:ascii="Arial" w:eastAsia="Arial" w:hAnsi="Arial" w:cs="Arial"/>
                <w:color w:val="122B49"/>
                <w:sz w:val="21"/>
                <w:lang w:bidi="en-US"/>
              </w:rPr>
              <w:t>I may not share components of my electronic signature such that my signature could be executed by another</w:t>
            </w:r>
            <w:r w:rsidRPr="00EE46A6">
              <w:rPr>
                <w:rFonts w:ascii="Arial" w:eastAsia="Arial" w:hAnsi="Arial" w:cs="Arial"/>
                <w:color w:val="122B49"/>
                <w:spacing w:val="-2"/>
                <w:sz w:val="21"/>
                <w:lang w:bidi="en-US"/>
              </w:rPr>
              <w:t xml:space="preserve"> </w:t>
            </w:r>
            <w:r w:rsidRPr="00EE46A6">
              <w:rPr>
                <w:rFonts w:ascii="Arial" w:eastAsia="Arial" w:hAnsi="Arial" w:cs="Arial"/>
                <w:color w:val="122B49"/>
                <w:sz w:val="21"/>
                <w:lang w:bidi="en-US"/>
              </w:rPr>
              <w:t>individual.</w:t>
            </w:r>
          </w:p>
        </w:tc>
      </w:tr>
      <w:tr w:rsidR="00EE46A6" w:rsidRPr="00EE46A6" w:rsidTr="007F121E">
        <w:trPr>
          <w:trHeight w:val="354"/>
        </w:trPr>
        <w:tc>
          <w:tcPr>
            <w:tcW w:w="10252" w:type="dxa"/>
            <w:gridSpan w:val="2"/>
          </w:tcPr>
          <w:p w:rsidR="00EE46A6" w:rsidRPr="00EE46A6" w:rsidRDefault="00EE46A6" w:rsidP="00EE46A6">
            <w:pPr>
              <w:widowControl w:val="0"/>
              <w:autoSpaceDE w:val="0"/>
              <w:autoSpaceDN w:val="0"/>
              <w:spacing w:before="59" w:after="0" w:line="240" w:lineRule="auto"/>
              <w:ind w:left="114"/>
              <w:rPr>
                <w:rFonts w:ascii="Arial" w:eastAsia="Arial" w:hAnsi="Arial" w:cs="Arial"/>
                <w:b/>
                <w:lang w:bidi="en-US"/>
              </w:rPr>
            </w:pPr>
            <w:r w:rsidRPr="00EE46A6">
              <w:rPr>
                <w:rFonts w:ascii="Arial" w:eastAsia="Arial" w:hAnsi="Arial" w:cs="Arial"/>
                <w:b/>
                <w:color w:val="122B49"/>
                <w:lang w:bidi="en-US"/>
              </w:rPr>
              <w:t>I electronically certify that all of the above is true:</w:t>
            </w:r>
          </w:p>
        </w:tc>
      </w:tr>
      <w:tr w:rsidR="00EE46A6" w:rsidRPr="00EE46A6" w:rsidTr="007F121E">
        <w:trPr>
          <w:trHeight w:val="354"/>
        </w:trPr>
        <w:tc>
          <w:tcPr>
            <w:tcW w:w="10252" w:type="dxa"/>
            <w:gridSpan w:val="2"/>
          </w:tcPr>
          <w:p w:rsidR="00EE46A6" w:rsidRPr="00EE46A6" w:rsidRDefault="00EE46A6" w:rsidP="00EE46A6">
            <w:pPr>
              <w:widowControl w:val="0"/>
              <w:autoSpaceDE w:val="0"/>
              <w:autoSpaceDN w:val="0"/>
              <w:spacing w:before="59" w:after="0" w:line="240" w:lineRule="auto"/>
              <w:ind w:left="114"/>
              <w:rPr>
                <w:rFonts w:ascii="Arial" w:eastAsia="Arial" w:hAnsi="Arial" w:cs="Arial"/>
                <w:b/>
                <w:lang w:bidi="en-US"/>
              </w:rPr>
            </w:pPr>
            <w:r w:rsidRPr="00EE46A6">
              <w:rPr>
                <w:rFonts w:ascii="Arial" w:eastAsia="Arial" w:hAnsi="Arial" w:cs="Arial"/>
                <w:b/>
                <w:color w:val="122B49"/>
                <w:lang w:bidi="en-US"/>
              </w:rPr>
              <w:t>By: /s/</w:t>
            </w:r>
          </w:p>
        </w:tc>
      </w:tr>
      <w:tr w:rsidR="00EE46A6" w:rsidRPr="00EE46A6" w:rsidTr="00EE46A6">
        <w:trPr>
          <w:trHeight w:val="490"/>
        </w:trPr>
        <w:tc>
          <w:tcPr>
            <w:tcW w:w="6570" w:type="dxa"/>
            <w:tcBorders>
              <w:right w:val="nil"/>
            </w:tcBorders>
            <w:vAlign w:val="center"/>
          </w:tcPr>
          <w:p w:rsidR="00EE46A6" w:rsidRPr="00EE46A6" w:rsidRDefault="00EE46A6" w:rsidP="00EE46A6">
            <w:pPr>
              <w:widowControl w:val="0"/>
              <w:autoSpaceDE w:val="0"/>
              <w:autoSpaceDN w:val="0"/>
              <w:spacing w:before="57" w:after="0" w:line="240" w:lineRule="auto"/>
              <w:ind w:left="114"/>
              <w:rPr>
                <w:rFonts w:ascii="Arial" w:eastAsia="Arial" w:hAnsi="Arial" w:cs="Arial"/>
                <w:b/>
                <w:i/>
                <w:sz w:val="20"/>
                <w:lang w:bidi="en-US"/>
              </w:rPr>
            </w:pPr>
            <w:r w:rsidRPr="00EE46A6">
              <w:rPr>
                <w:rFonts w:ascii="Arial" w:eastAsia="Arial" w:hAnsi="Arial" w:cs="Arial"/>
                <w:b/>
                <w:i/>
                <w:color w:val="122B49"/>
                <w:sz w:val="20"/>
                <w:lang w:bidi="en-US"/>
              </w:rPr>
              <w:t>Applicant Signature (Authorized Signer)</w:t>
            </w:r>
            <w:r>
              <w:rPr>
                <w:rFonts w:ascii="Arial" w:eastAsia="Arial" w:hAnsi="Arial" w:cs="Arial"/>
                <w:b/>
                <w:i/>
                <w:color w:val="122B49"/>
                <w:sz w:val="20"/>
                <w:lang w:bidi="en-US"/>
              </w:rPr>
              <w:t>:</w:t>
            </w:r>
          </w:p>
        </w:tc>
        <w:tc>
          <w:tcPr>
            <w:tcW w:w="3682" w:type="dxa"/>
            <w:tcBorders>
              <w:left w:val="nil"/>
            </w:tcBorders>
          </w:tcPr>
          <w:p w:rsidR="00EE46A6" w:rsidRPr="00EE46A6" w:rsidRDefault="00EE46A6" w:rsidP="00EE46A6">
            <w:pPr>
              <w:widowControl w:val="0"/>
              <w:autoSpaceDE w:val="0"/>
              <w:autoSpaceDN w:val="0"/>
              <w:spacing w:before="57" w:after="0" w:line="240" w:lineRule="auto"/>
              <w:ind w:right="568"/>
              <w:jc w:val="right"/>
              <w:rPr>
                <w:rFonts w:ascii="Arial" w:eastAsia="Arial" w:hAnsi="Arial" w:cs="Arial"/>
                <w:b/>
                <w:i/>
                <w:sz w:val="20"/>
                <w:lang w:bidi="en-US"/>
              </w:rPr>
            </w:pPr>
          </w:p>
        </w:tc>
      </w:tr>
      <w:tr w:rsidR="00EE46A6" w:rsidRPr="00EE46A6" w:rsidTr="00EE46A6">
        <w:trPr>
          <w:trHeight w:val="427"/>
        </w:trPr>
        <w:tc>
          <w:tcPr>
            <w:tcW w:w="10252" w:type="dxa"/>
            <w:gridSpan w:val="2"/>
            <w:vAlign w:val="center"/>
          </w:tcPr>
          <w:p w:rsidR="00EE46A6" w:rsidRPr="00EE46A6" w:rsidRDefault="00EE46A6" w:rsidP="00EE46A6">
            <w:pPr>
              <w:widowControl w:val="0"/>
              <w:autoSpaceDE w:val="0"/>
              <w:autoSpaceDN w:val="0"/>
              <w:spacing w:after="0" w:line="240" w:lineRule="auto"/>
              <w:rPr>
                <w:rFonts w:ascii="Times New Roman" w:eastAsia="Arial" w:hAnsi="Arial" w:cs="Arial"/>
                <w:sz w:val="20"/>
                <w:lang w:bidi="en-US"/>
              </w:rPr>
            </w:pPr>
            <w:r>
              <w:rPr>
                <w:rFonts w:ascii="Arial" w:eastAsia="Arial" w:hAnsi="Arial" w:cs="Arial"/>
                <w:b/>
                <w:i/>
                <w:color w:val="122B49"/>
                <w:w w:val="95"/>
                <w:sz w:val="20"/>
                <w:lang w:bidi="en-US"/>
              </w:rPr>
              <w:t xml:space="preserve">  </w:t>
            </w:r>
            <w:r w:rsidRPr="00EE46A6">
              <w:rPr>
                <w:rFonts w:ascii="Arial" w:eastAsia="Arial" w:hAnsi="Arial" w:cs="Arial"/>
                <w:b/>
                <w:i/>
                <w:color w:val="122B49"/>
                <w:w w:val="95"/>
                <w:sz w:val="20"/>
                <w:lang w:bidi="en-US"/>
              </w:rPr>
              <w:t>Date</w:t>
            </w:r>
            <w:r>
              <w:rPr>
                <w:rFonts w:ascii="Arial" w:eastAsia="Arial" w:hAnsi="Arial" w:cs="Arial"/>
                <w:b/>
                <w:i/>
                <w:color w:val="122B49"/>
                <w:w w:val="95"/>
                <w:sz w:val="20"/>
                <w:lang w:bidi="en-US"/>
              </w:rPr>
              <w:t>:</w:t>
            </w:r>
          </w:p>
        </w:tc>
      </w:tr>
      <w:tr w:rsidR="00EE46A6" w:rsidRPr="00EE46A6" w:rsidTr="00EE46A6">
        <w:trPr>
          <w:trHeight w:val="445"/>
        </w:trPr>
        <w:tc>
          <w:tcPr>
            <w:tcW w:w="10252" w:type="dxa"/>
            <w:gridSpan w:val="2"/>
            <w:vAlign w:val="center"/>
          </w:tcPr>
          <w:p w:rsidR="00EE46A6" w:rsidRPr="00EE46A6" w:rsidRDefault="00EE46A6" w:rsidP="00EE46A6">
            <w:pPr>
              <w:widowControl w:val="0"/>
              <w:autoSpaceDE w:val="0"/>
              <w:autoSpaceDN w:val="0"/>
              <w:spacing w:before="57" w:after="0" w:line="240" w:lineRule="auto"/>
              <w:ind w:left="114"/>
              <w:rPr>
                <w:rFonts w:ascii="Arial" w:eastAsia="Arial" w:hAnsi="Arial" w:cs="Arial"/>
                <w:b/>
                <w:i/>
                <w:sz w:val="20"/>
                <w:lang w:bidi="en-US"/>
              </w:rPr>
            </w:pPr>
            <w:r w:rsidRPr="00EE46A6">
              <w:rPr>
                <w:rFonts w:ascii="Arial" w:eastAsia="Arial" w:hAnsi="Arial" w:cs="Arial"/>
                <w:b/>
                <w:i/>
                <w:color w:val="122B49"/>
                <w:sz w:val="20"/>
                <w:lang w:bidi="en-US"/>
              </w:rPr>
              <w:t>Title</w:t>
            </w:r>
            <w:r>
              <w:rPr>
                <w:rFonts w:ascii="Arial" w:eastAsia="Arial" w:hAnsi="Arial" w:cs="Arial"/>
                <w:b/>
                <w:i/>
                <w:color w:val="122B49"/>
                <w:sz w:val="20"/>
                <w:lang w:bidi="en-US"/>
              </w:rPr>
              <w:t>:</w:t>
            </w:r>
          </w:p>
        </w:tc>
      </w:tr>
    </w:tbl>
    <w:p w:rsidR="00DA7CA9" w:rsidRDefault="00396080"/>
    <w:sectPr w:rsidR="00DA7CA9" w:rsidSect="00EE46A6">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F2E48"/>
    <w:multiLevelType w:val="hybridMultilevel"/>
    <w:tmpl w:val="8872F148"/>
    <w:lvl w:ilvl="0" w:tplc="153C1E8C">
      <w:start w:val="1"/>
      <w:numFmt w:val="lowerLetter"/>
      <w:lvlText w:val="%1."/>
      <w:lvlJc w:val="left"/>
      <w:pPr>
        <w:ind w:left="556" w:hanging="291"/>
      </w:pPr>
      <w:rPr>
        <w:rFonts w:ascii="Arial" w:eastAsia="Arial" w:hAnsi="Arial" w:cs="Arial" w:hint="default"/>
        <w:color w:val="122B49"/>
        <w:w w:val="100"/>
        <w:sz w:val="21"/>
        <w:szCs w:val="21"/>
        <w:lang w:val="en-US" w:eastAsia="en-US" w:bidi="en-US"/>
      </w:rPr>
    </w:lvl>
    <w:lvl w:ilvl="1" w:tplc="2ABE3AC4">
      <w:numFmt w:val="bullet"/>
      <w:lvlText w:val="•"/>
      <w:lvlJc w:val="left"/>
      <w:pPr>
        <w:ind w:left="1527" w:hanging="291"/>
      </w:pPr>
      <w:rPr>
        <w:rFonts w:hint="default"/>
        <w:lang w:val="en-US" w:eastAsia="en-US" w:bidi="en-US"/>
      </w:rPr>
    </w:lvl>
    <w:lvl w:ilvl="2" w:tplc="FC88BA26">
      <w:numFmt w:val="bullet"/>
      <w:lvlText w:val="•"/>
      <w:lvlJc w:val="left"/>
      <w:pPr>
        <w:ind w:left="2494" w:hanging="291"/>
      </w:pPr>
      <w:rPr>
        <w:rFonts w:hint="default"/>
        <w:lang w:val="en-US" w:eastAsia="en-US" w:bidi="en-US"/>
      </w:rPr>
    </w:lvl>
    <w:lvl w:ilvl="3" w:tplc="EA601CBA">
      <w:numFmt w:val="bullet"/>
      <w:lvlText w:val="•"/>
      <w:lvlJc w:val="left"/>
      <w:pPr>
        <w:ind w:left="3461" w:hanging="291"/>
      </w:pPr>
      <w:rPr>
        <w:rFonts w:hint="default"/>
        <w:lang w:val="en-US" w:eastAsia="en-US" w:bidi="en-US"/>
      </w:rPr>
    </w:lvl>
    <w:lvl w:ilvl="4" w:tplc="8F924F96">
      <w:numFmt w:val="bullet"/>
      <w:lvlText w:val="•"/>
      <w:lvlJc w:val="left"/>
      <w:pPr>
        <w:ind w:left="4428" w:hanging="291"/>
      </w:pPr>
      <w:rPr>
        <w:rFonts w:hint="default"/>
        <w:lang w:val="en-US" w:eastAsia="en-US" w:bidi="en-US"/>
      </w:rPr>
    </w:lvl>
    <w:lvl w:ilvl="5" w:tplc="958EFDEC">
      <w:numFmt w:val="bullet"/>
      <w:lvlText w:val="•"/>
      <w:lvlJc w:val="left"/>
      <w:pPr>
        <w:ind w:left="5396" w:hanging="291"/>
      </w:pPr>
      <w:rPr>
        <w:rFonts w:hint="default"/>
        <w:lang w:val="en-US" w:eastAsia="en-US" w:bidi="en-US"/>
      </w:rPr>
    </w:lvl>
    <w:lvl w:ilvl="6" w:tplc="14C4E7A8">
      <w:numFmt w:val="bullet"/>
      <w:lvlText w:val="•"/>
      <w:lvlJc w:val="left"/>
      <w:pPr>
        <w:ind w:left="6363" w:hanging="291"/>
      </w:pPr>
      <w:rPr>
        <w:rFonts w:hint="default"/>
        <w:lang w:val="en-US" w:eastAsia="en-US" w:bidi="en-US"/>
      </w:rPr>
    </w:lvl>
    <w:lvl w:ilvl="7" w:tplc="DCC4E142">
      <w:numFmt w:val="bullet"/>
      <w:lvlText w:val="•"/>
      <w:lvlJc w:val="left"/>
      <w:pPr>
        <w:ind w:left="7330" w:hanging="291"/>
      </w:pPr>
      <w:rPr>
        <w:rFonts w:hint="default"/>
        <w:lang w:val="en-US" w:eastAsia="en-US" w:bidi="en-US"/>
      </w:rPr>
    </w:lvl>
    <w:lvl w:ilvl="8" w:tplc="2A30FB8C">
      <w:numFmt w:val="bullet"/>
      <w:lvlText w:val="•"/>
      <w:lvlJc w:val="left"/>
      <w:pPr>
        <w:ind w:left="8297" w:hanging="29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A6"/>
    <w:rsid w:val="00396080"/>
    <w:rsid w:val="00834A0E"/>
    <w:rsid w:val="00A45E33"/>
    <w:rsid w:val="00EE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B122"/>
  <w15:chartTrackingRefBased/>
  <w15:docId w15:val="{E375CB90-47E1-4B6E-BDFF-D1C271E6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Knapp</dc:creator>
  <cp:keywords/>
  <dc:description/>
  <cp:lastModifiedBy>Rochelle Knapp</cp:lastModifiedBy>
  <cp:revision>2</cp:revision>
  <dcterms:created xsi:type="dcterms:W3CDTF">2023-05-16T19:11:00Z</dcterms:created>
  <dcterms:modified xsi:type="dcterms:W3CDTF">2023-05-16T19:17:00Z</dcterms:modified>
</cp:coreProperties>
</file>