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2D" w:rsidRDefault="001C4EEA" w:rsidP="001C4EEA">
      <w:pPr>
        <w:jc w:val="center"/>
        <w:rPr>
          <w:rFonts w:ascii="Times New Roman" w:hAnsi="Times New Roman" w:cs="Times New Roman"/>
          <w:b/>
          <w:bCs/>
        </w:rPr>
      </w:pPr>
      <w:r w:rsidRPr="00C02230">
        <w:rPr>
          <w:rFonts w:ascii="Times New Roman" w:hAnsi="Times New Roman" w:cs="Times New Roman"/>
          <w:b/>
          <w:color w:val="2E74B5" w:themeColor="accent1" w:themeShade="BF"/>
          <w:sz w:val="24"/>
        </w:rPr>
        <w:t>DELAWARE STATE HOUSING AUTHORITY</w:t>
      </w:r>
      <w:r w:rsidRPr="00C02230">
        <w:rPr>
          <w:rFonts w:ascii="Times New Roman" w:hAnsi="Times New Roman" w:cs="Times New Roman"/>
          <w:b/>
          <w:color w:val="2E74B5" w:themeColor="accent1" w:themeShade="BF"/>
          <w:sz w:val="24"/>
        </w:rPr>
        <w:br/>
        <w:t xml:space="preserve">FAIR HOUSING </w:t>
      </w:r>
      <w:r w:rsidR="000D53C3">
        <w:rPr>
          <w:rFonts w:ascii="Times New Roman" w:hAnsi="Times New Roman" w:cs="Times New Roman"/>
          <w:b/>
          <w:color w:val="2E74B5" w:themeColor="accent1" w:themeShade="BF"/>
          <w:sz w:val="24"/>
        </w:rPr>
        <w:t xml:space="preserve">DESIGN </w:t>
      </w:r>
      <w:r w:rsidRPr="00C02230">
        <w:rPr>
          <w:rFonts w:ascii="Times New Roman" w:hAnsi="Times New Roman" w:cs="Times New Roman"/>
          <w:b/>
          <w:color w:val="2E74B5" w:themeColor="accent1" w:themeShade="BF"/>
          <w:sz w:val="24"/>
        </w:rPr>
        <w:t>STANDARDS</w:t>
      </w:r>
      <w:r w:rsidR="00CC71A9" w:rsidRPr="00CC71A9">
        <w:rPr>
          <w:rFonts w:ascii="Times New Roman" w:hAnsi="Times New Roman" w:cs="Times New Roman"/>
          <w:b/>
          <w:bCs/>
          <w:color w:val="5B9BD5" w:themeColor="accent1"/>
          <w:sz w:val="28"/>
          <w:szCs w:val="28"/>
        </w:rPr>
        <w:br/>
      </w:r>
    </w:p>
    <w:p w:rsidR="00ED635E" w:rsidRPr="001C4EEA" w:rsidRDefault="00ED635E" w:rsidP="00ED635E">
      <w:pPr>
        <w:pStyle w:val="Default"/>
        <w:spacing w:after="120"/>
        <w:rPr>
          <w:rFonts w:ascii="Times New Roman" w:hAnsi="Times New Roman" w:cs="Times New Roman"/>
          <w:bCs/>
          <w:color w:val="auto"/>
          <w:sz w:val="22"/>
          <w:szCs w:val="22"/>
        </w:rPr>
      </w:pPr>
      <w:r w:rsidRPr="001C4EEA">
        <w:rPr>
          <w:rFonts w:ascii="Times New Roman" w:hAnsi="Times New Roman" w:cs="Times New Roman"/>
          <w:bCs/>
          <w:color w:val="auto"/>
          <w:sz w:val="22"/>
          <w:szCs w:val="22"/>
        </w:rPr>
        <w:t>(</w:t>
      </w:r>
      <w:r w:rsidR="0079405B">
        <w:rPr>
          <w:rFonts w:ascii="Times New Roman" w:hAnsi="Times New Roman" w:cs="Times New Roman"/>
          <w:bCs/>
          <w:color w:val="auto"/>
          <w:sz w:val="22"/>
          <w:szCs w:val="22"/>
        </w:rPr>
        <w:t xml:space="preserve">included with </w:t>
      </w:r>
      <w:r w:rsidR="004C5975">
        <w:rPr>
          <w:rFonts w:ascii="Times New Roman" w:hAnsi="Times New Roman" w:cs="Times New Roman"/>
          <w:bCs/>
          <w:color w:val="auto"/>
          <w:sz w:val="22"/>
          <w:szCs w:val="22"/>
        </w:rPr>
        <w:t>Exhibit 31</w:t>
      </w:r>
      <w:r w:rsidRPr="001C4EEA">
        <w:rPr>
          <w:rFonts w:ascii="Times New Roman" w:hAnsi="Times New Roman" w:cs="Times New Roman"/>
          <w:bCs/>
          <w:color w:val="auto"/>
          <w:sz w:val="22"/>
          <w:szCs w:val="22"/>
        </w:rPr>
        <w:t>)</w:t>
      </w:r>
    </w:p>
    <w:p w:rsidR="00CC71A9" w:rsidRPr="00C07A9E" w:rsidRDefault="00CC71A9" w:rsidP="00CC71A9">
      <w:pPr>
        <w:pStyle w:val="Default"/>
        <w:spacing w:after="120"/>
        <w:jc w:val="center"/>
        <w:rPr>
          <w:rFonts w:ascii="Times New Roman" w:hAnsi="Times New Roman" w:cs="Times New Roman"/>
          <w:b/>
          <w:bCs/>
          <w:sz w:val="22"/>
          <w:szCs w:val="22"/>
          <w:u w:val="single"/>
        </w:rPr>
      </w:pPr>
      <w:r w:rsidRPr="00C07A9E">
        <w:rPr>
          <w:rFonts w:ascii="Times New Roman" w:hAnsi="Times New Roman" w:cs="Times New Roman"/>
          <w:b/>
          <w:bCs/>
          <w:sz w:val="22"/>
          <w:szCs w:val="22"/>
          <w:u w:val="single"/>
        </w:rPr>
        <w:t>CERTIFICATION</w:t>
      </w:r>
      <w:r w:rsidRPr="00C07A9E">
        <w:rPr>
          <w:rFonts w:ascii="Times New Roman" w:hAnsi="Times New Roman" w:cs="Times New Roman"/>
          <w:b/>
          <w:bCs/>
          <w:sz w:val="22"/>
          <w:szCs w:val="22"/>
          <w:u w:val="single"/>
        </w:rPr>
        <w:br/>
      </w:r>
    </w:p>
    <w:p w:rsidR="00CC71A9" w:rsidRPr="00C07A9E" w:rsidRDefault="00CC71A9" w:rsidP="00CC71A9">
      <w:pPr>
        <w:spacing w:after="120"/>
        <w:rPr>
          <w:rFonts w:ascii="Times New Roman" w:hAnsi="Times New Roman" w:cs="Times New Roman"/>
        </w:rPr>
      </w:pPr>
      <w:r w:rsidRPr="00C07A9E">
        <w:rPr>
          <w:rFonts w:ascii="Times New Roman" w:hAnsi="Times New Roman" w:cs="Times New Roman"/>
        </w:rPr>
        <w:t xml:space="preserve">The undersigned applicant hereby makes application to the Low Income Housing Tax Credit </w:t>
      </w:r>
      <w:r>
        <w:rPr>
          <w:rFonts w:ascii="Times New Roman" w:hAnsi="Times New Roman" w:cs="Times New Roman"/>
        </w:rPr>
        <w:t xml:space="preserve">program </w:t>
      </w:r>
      <w:r w:rsidRPr="00C07A9E">
        <w:rPr>
          <w:rFonts w:ascii="Times New Roman" w:hAnsi="Times New Roman" w:cs="Times New Roman"/>
        </w:rPr>
        <w:t>with the Delaware State Housing Authority (DSHA) for a loan and/or tax credits pursuant to one or more of the DSHA’s Housing Development/HOME Programs or other Federal programs and certifies that the development as proposed and designed does</w:t>
      </w:r>
      <w:r>
        <w:rPr>
          <w:rFonts w:ascii="Times New Roman" w:hAnsi="Times New Roman" w:cs="Times New Roman"/>
        </w:rPr>
        <w:t>,</w:t>
      </w:r>
      <w:r w:rsidRPr="00C07A9E">
        <w:rPr>
          <w:rFonts w:ascii="Times New Roman" w:hAnsi="Times New Roman" w:cs="Times New Roman"/>
        </w:rPr>
        <w:t xml:space="preserve"> or will meet upon completion</w:t>
      </w:r>
      <w:r>
        <w:rPr>
          <w:rFonts w:ascii="Times New Roman" w:hAnsi="Times New Roman" w:cs="Times New Roman"/>
        </w:rPr>
        <w:t>,</w:t>
      </w:r>
      <w:r w:rsidRPr="00C07A9E">
        <w:rPr>
          <w:rFonts w:ascii="Times New Roman" w:hAnsi="Times New Roman" w:cs="Times New Roman"/>
        </w:rPr>
        <w:t xml:space="preserve"> all required fair housing standards including, but</w:t>
      </w:r>
      <w:r>
        <w:rPr>
          <w:rFonts w:ascii="Times New Roman" w:hAnsi="Times New Roman" w:cs="Times New Roman"/>
        </w:rPr>
        <w:t xml:space="preserve"> not limited to, the following:</w:t>
      </w:r>
    </w:p>
    <w:p w:rsidR="00CC71A9" w:rsidRPr="00C07A9E" w:rsidRDefault="00CC71A9" w:rsidP="00CC71A9">
      <w:pPr>
        <w:pStyle w:val="ListParagraph"/>
        <w:numPr>
          <w:ilvl w:val="0"/>
          <w:numId w:val="2"/>
        </w:numPr>
        <w:rPr>
          <w:rFonts w:ascii="Times New Roman" w:hAnsi="Times New Roman" w:cs="Times New Roman"/>
          <w:b/>
        </w:rPr>
      </w:pPr>
      <w:r w:rsidRPr="00C07A9E">
        <w:rPr>
          <w:rFonts w:ascii="Times New Roman" w:hAnsi="Times New Roman" w:cs="Times New Roman"/>
          <w:b/>
        </w:rPr>
        <w:t>Architectural Accessibility Standards</w:t>
      </w:r>
    </w:p>
    <w:p w:rsidR="00CC71A9" w:rsidRPr="00C07A9E" w:rsidRDefault="00CC71A9" w:rsidP="00CC71A9">
      <w:pPr>
        <w:pStyle w:val="BodyTextIndent"/>
        <w:tabs>
          <w:tab w:val="left" w:pos="360"/>
          <w:tab w:val="left" w:pos="720"/>
        </w:tabs>
        <w:spacing w:after="120" w:line="276" w:lineRule="auto"/>
        <w:ind w:left="360"/>
        <w:rPr>
          <w:rFonts w:ascii="Times New Roman" w:hAnsi="Times New Roman"/>
          <w:szCs w:val="22"/>
        </w:rPr>
      </w:pPr>
      <w:r w:rsidRPr="00C07A9E">
        <w:rPr>
          <w:rFonts w:ascii="Times New Roman" w:hAnsi="Times New Roman"/>
          <w:szCs w:val="22"/>
        </w:rPr>
        <w:t>All projects are required by law to meet the handicap</w:t>
      </w:r>
      <w:r>
        <w:rPr>
          <w:rFonts w:ascii="Times New Roman" w:hAnsi="Times New Roman"/>
          <w:szCs w:val="22"/>
        </w:rPr>
        <w:t>-</w:t>
      </w:r>
      <w:r w:rsidRPr="00C07A9E">
        <w:rPr>
          <w:rFonts w:ascii="Times New Roman" w:hAnsi="Times New Roman"/>
          <w:szCs w:val="22"/>
        </w:rPr>
        <w:t>accessibility standards as outlined in the Delaware State Accessibility Standards.  The design and construction guidelines are enforced by state and/or local building code officials.  Compliance with these guidelines is mandatory in order to receive a Certificate of Occupanc</w:t>
      </w:r>
      <w:r>
        <w:rPr>
          <w:rFonts w:ascii="Times New Roman" w:hAnsi="Times New Roman"/>
          <w:szCs w:val="22"/>
        </w:rPr>
        <w:t>y for your proposed development;</w:t>
      </w:r>
    </w:p>
    <w:p w:rsidR="00CC71A9" w:rsidRPr="00C07A9E" w:rsidRDefault="00CC71A9" w:rsidP="00CC71A9">
      <w:pPr>
        <w:pStyle w:val="ListParagraph"/>
        <w:numPr>
          <w:ilvl w:val="0"/>
          <w:numId w:val="2"/>
        </w:numPr>
        <w:rPr>
          <w:rFonts w:ascii="Times New Roman" w:hAnsi="Times New Roman" w:cs="Times New Roman"/>
          <w:b/>
        </w:rPr>
      </w:pPr>
      <w:r w:rsidRPr="00C07A9E">
        <w:rPr>
          <w:rFonts w:ascii="Times New Roman" w:hAnsi="Times New Roman" w:cs="Times New Roman"/>
          <w:b/>
        </w:rPr>
        <w:t>Architectural Barriers Act (ABA) of 1968/24 CFR 40 Major P</w:t>
      </w:r>
      <w:bookmarkStart w:id="0" w:name="_GoBack"/>
      <w:bookmarkEnd w:id="0"/>
      <w:r w:rsidRPr="00C07A9E">
        <w:rPr>
          <w:rFonts w:ascii="Times New Roman" w:hAnsi="Times New Roman" w:cs="Times New Roman"/>
          <w:b/>
        </w:rPr>
        <w:t>rovisions</w:t>
      </w:r>
    </w:p>
    <w:p w:rsidR="00CC71A9" w:rsidRPr="00C07A9E" w:rsidRDefault="00CC71A9" w:rsidP="00CC71A9">
      <w:pPr>
        <w:spacing w:after="120"/>
        <w:ind w:left="360"/>
        <w:rPr>
          <w:rFonts w:ascii="Times New Roman" w:hAnsi="Times New Roman" w:cs="Times New Roman"/>
        </w:rPr>
      </w:pPr>
      <w:r w:rsidRPr="00C07A9E">
        <w:rPr>
          <w:rFonts w:ascii="Times New Roman" w:hAnsi="Times New Roman" w:cs="Times New Roman"/>
        </w:rPr>
        <w:t>Accessibility Standards for Design, Construction and Alterations of Publicly Owned Residential Structures (24 CFR Subchapter 40.4) The Architectural Barriers Act (ABA) provides that residential structures that are (1) constructed or altered by or on behalf of the United States; (2) leased in whole or in part by the United States after August 12, 1968, if constructed or altered in accordance with plans or specifications of the United States; or (3) financed in whole or in part by a grant or loan made by Unit</w:t>
      </w:r>
      <w:r>
        <w:rPr>
          <w:rFonts w:ascii="Times New Roman" w:hAnsi="Times New Roman" w:cs="Times New Roman"/>
        </w:rPr>
        <w:t>ed States after August 12, 1968</w:t>
      </w:r>
      <w:r w:rsidRPr="00C07A9E">
        <w:rPr>
          <w:rFonts w:ascii="Times New Roman" w:hAnsi="Times New Roman" w:cs="Times New Roman"/>
        </w:rPr>
        <w:t xml:space="preserve"> shall be constructed to ensure that persons with physical disabilities have access to and us</w:t>
      </w:r>
      <w:r>
        <w:rPr>
          <w:rFonts w:ascii="Times New Roman" w:hAnsi="Times New Roman" w:cs="Times New Roman"/>
        </w:rPr>
        <w:t>e</w:t>
      </w:r>
      <w:r w:rsidRPr="00C07A9E">
        <w:rPr>
          <w:rFonts w:ascii="Times New Roman" w:hAnsi="Times New Roman" w:cs="Times New Roman"/>
        </w:rPr>
        <w:t xml:space="preserve"> of these structures. Buildings constructed with Federal funds are subject to the ABA.  All residential structures designed, constructed</w:t>
      </w:r>
      <w:r>
        <w:rPr>
          <w:rFonts w:ascii="Times New Roman" w:hAnsi="Times New Roman" w:cs="Times New Roman"/>
        </w:rPr>
        <w:t>,</w:t>
      </w:r>
      <w:r w:rsidRPr="00C07A9E">
        <w:rPr>
          <w:rFonts w:ascii="Times New Roman" w:hAnsi="Times New Roman" w:cs="Times New Roman"/>
        </w:rPr>
        <w:t xml:space="preserve"> or altered that </w:t>
      </w:r>
      <w:r>
        <w:rPr>
          <w:rFonts w:ascii="Times New Roman" w:hAnsi="Times New Roman" w:cs="Times New Roman"/>
        </w:rPr>
        <w:t xml:space="preserve">are </w:t>
      </w:r>
      <w:r w:rsidRPr="00C07A9E">
        <w:rPr>
          <w:rFonts w:ascii="Times New Roman" w:hAnsi="Times New Roman" w:cs="Times New Roman"/>
        </w:rPr>
        <w:t>covered by the ABA must comply with the accessibility requirements of the Uniform Federal Accessibility Standards (UFAS).  Please note:  Because UFAS does not fully address accessibility of units for person</w:t>
      </w:r>
      <w:r>
        <w:rPr>
          <w:rFonts w:ascii="Times New Roman" w:hAnsi="Times New Roman" w:cs="Times New Roman"/>
        </w:rPr>
        <w:t>s</w:t>
      </w:r>
      <w:r w:rsidRPr="00C07A9E">
        <w:rPr>
          <w:rFonts w:ascii="Times New Roman" w:hAnsi="Times New Roman" w:cs="Times New Roman"/>
        </w:rPr>
        <w:t xml:space="preserve"> with impaired hearing, for the 2% units that are required to be accessible for person</w:t>
      </w:r>
      <w:r>
        <w:rPr>
          <w:rFonts w:ascii="Times New Roman" w:hAnsi="Times New Roman" w:cs="Times New Roman"/>
        </w:rPr>
        <w:t>s</w:t>
      </w:r>
      <w:r w:rsidRPr="00C07A9E">
        <w:rPr>
          <w:rFonts w:ascii="Times New Roman" w:hAnsi="Times New Roman" w:cs="Times New Roman"/>
        </w:rPr>
        <w:t xml:space="preserve"> with hearing impairments; it is recommended that PHAs follow the 2003 edition of ICC/ANSI A117.1 Standard for Accessible and Usable Buildings and Facilities</w:t>
      </w:r>
      <w:r>
        <w:rPr>
          <w:rFonts w:ascii="Times New Roman" w:hAnsi="Times New Roman" w:cs="Times New Roman"/>
        </w:rPr>
        <w:t>;</w:t>
      </w:r>
    </w:p>
    <w:p w:rsidR="00CC71A9" w:rsidRPr="00C07A9E" w:rsidRDefault="00CC71A9" w:rsidP="00CC71A9">
      <w:pPr>
        <w:pStyle w:val="ListParagraph"/>
        <w:numPr>
          <w:ilvl w:val="0"/>
          <w:numId w:val="2"/>
        </w:numPr>
        <w:rPr>
          <w:rFonts w:ascii="Times New Roman" w:hAnsi="Times New Roman" w:cs="Times New Roman"/>
          <w:b/>
        </w:rPr>
      </w:pPr>
      <w:r w:rsidRPr="00C07A9E">
        <w:rPr>
          <w:rFonts w:ascii="Times New Roman" w:hAnsi="Times New Roman" w:cs="Times New Roman"/>
          <w:b/>
        </w:rPr>
        <w:t>Fair Housing Amendments Act</w:t>
      </w:r>
    </w:p>
    <w:p w:rsidR="00CC71A9" w:rsidRPr="00C07A9E" w:rsidRDefault="00CC71A9" w:rsidP="00CC71A9">
      <w:pPr>
        <w:pStyle w:val="BodyTextIndent"/>
        <w:tabs>
          <w:tab w:val="left" w:pos="360"/>
          <w:tab w:val="left" w:pos="720"/>
        </w:tabs>
        <w:spacing w:after="120" w:line="276" w:lineRule="auto"/>
        <w:ind w:left="360"/>
        <w:rPr>
          <w:rFonts w:ascii="Times New Roman" w:hAnsi="Times New Roman"/>
          <w:szCs w:val="22"/>
        </w:rPr>
      </w:pPr>
      <w:r w:rsidRPr="00C07A9E">
        <w:rPr>
          <w:rFonts w:ascii="Times New Roman" w:hAnsi="Times New Roman"/>
          <w:szCs w:val="22"/>
        </w:rPr>
        <w:t>All projects are required by law to meet the handicap-accessibility standards outlined in the Fair Housing Laws, including the Federal Fair Housing Amendments Act of 1988 (the "Act").  The law provides that failure to design and construct certain residential dwelling units to include certain features of accessible design will be regarded as unlawful discrimination</w:t>
      </w:r>
      <w:r>
        <w:rPr>
          <w:rFonts w:ascii="Times New Roman" w:hAnsi="Times New Roman"/>
          <w:szCs w:val="22"/>
        </w:rPr>
        <w:t>;</w:t>
      </w:r>
    </w:p>
    <w:p w:rsidR="00CC71A9" w:rsidRPr="00C07A9E" w:rsidRDefault="00CC71A9" w:rsidP="00CC71A9">
      <w:pPr>
        <w:pStyle w:val="BodyTextIndent"/>
        <w:tabs>
          <w:tab w:val="left" w:pos="360"/>
          <w:tab w:val="left" w:pos="720"/>
        </w:tabs>
        <w:spacing w:after="120" w:line="276" w:lineRule="auto"/>
        <w:ind w:left="360"/>
        <w:rPr>
          <w:rFonts w:ascii="Times New Roman" w:hAnsi="Times New Roman"/>
          <w:szCs w:val="22"/>
        </w:rPr>
      </w:pPr>
      <w:r w:rsidRPr="00C07A9E">
        <w:rPr>
          <w:rFonts w:ascii="Times New Roman" w:hAnsi="Times New Roman"/>
          <w:szCs w:val="22"/>
        </w:rPr>
        <w:br w:type="page"/>
      </w:r>
    </w:p>
    <w:p w:rsidR="00CC71A9" w:rsidRPr="00C07A9E" w:rsidRDefault="00CC71A9" w:rsidP="00CC71A9">
      <w:pPr>
        <w:pStyle w:val="ListParagraph"/>
        <w:numPr>
          <w:ilvl w:val="0"/>
          <w:numId w:val="2"/>
        </w:numPr>
        <w:rPr>
          <w:rFonts w:ascii="Times New Roman" w:hAnsi="Times New Roman" w:cs="Times New Roman"/>
          <w:b/>
        </w:rPr>
      </w:pPr>
      <w:r w:rsidRPr="00C07A9E">
        <w:rPr>
          <w:rFonts w:ascii="Times New Roman" w:hAnsi="Times New Roman" w:cs="Times New Roman"/>
          <w:b/>
        </w:rPr>
        <w:lastRenderedPageBreak/>
        <w:t>Section 504 of the Rehabilitation Act of 1973, Title II of the Americans with Disabilities Act of 1990 (ADA), Section 504/24 CFR 8 Major Provisions</w:t>
      </w:r>
    </w:p>
    <w:p w:rsidR="00CC71A9" w:rsidRPr="00C07A9E" w:rsidRDefault="00CC71A9" w:rsidP="00CC71A9">
      <w:pPr>
        <w:shd w:val="clear" w:color="auto" w:fill="FFFFFF"/>
        <w:spacing w:after="0"/>
        <w:ind w:left="360"/>
        <w:rPr>
          <w:rFonts w:ascii="Times New Roman" w:hAnsi="Times New Roman" w:cs="Times New Roman"/>
        </w:rPr>
      </w:pPr>
      <w:r w:rsidRPr="00C07A9E">
        <w:rPr>
          <w:rFonts w:ascii="Times New Roman" w:hAnsi="Times New Roman" w:cs="Times New Roman"/>
        </w:rPr>
        <w:t xml:space="preserve">As required under 24 CFR 92.251 (a)(3), the housing must meet the accessibility requirements </w:t>
      </w:r>
      <w:r>
        <w:rPr>
          <w:rFonts w:ascii="Times New Roman" w:hAnsi="Times New Roman" w:cs="Times New Roman"/>
        </w:rPr>
        <w:t xml:space="preserve">of </w:t>
      </w:r>
      <w:r w:rsidRPr="00C07A9E">
        <w:rPr>
          <w:rFonts w:ascii="Times New Roman" w:hAnsi="Times New Roman" w:cs="Times New Roman"/>
        </w:rPr>
        <w:t>24 CFR part 8</w:t>
      </w:r>
      <w:r>
        <w:rPr>
          <w:rFonts w:ascii="Times New Roman" w:hAnsi="Times New Roman" w:cs="Times New Roman"/>
        </w:rPr>
        <w:t>,</w:t>
      </w:r>
      <w:r w:rsidRPr="00C07A9E">
        <w:rPr>
          <w:rFonts w:ascii="Times New Roman" w:hAnsi="Times New Roman" w:cs="Times New Roman"/>
        </w:rPr>
        <w:t xml:space="preserve"> which implements Section 504 of the Rehabilitation Act of 1973 and co</w:t>
      </w:r>
      <w:r>
        <w:rPr>
          <w:rFonts w:ascii="Times New Roman" w:hAnsi="Times New Roman" w:cs="Times New Roman"/>
        </w:rPr>
        <w:t>vered multi-family dwellings that must</w:t>
      </w:r>
      <w:r w:rsidRPr="00C07A9E">
        <w:rPr>
          <w:rFonts w:ascii="Times New Roman" w:hAnsi="Times New Roman" w:cs="Times New Roman"/>
        </w:rPr>
        <w:t xml:space="preserve"> also meet the design and construction requirements at 24 CFR 100.205 which implement the Fair Housing Act. </w:t>
      </w:r>
      <w:r>
        <w:rPr>
          <w:rFonts w:ascii="Times New Roman" w:hAnsi="Times New Roman" w:cs="Times New Roman"/>
        </w:rPr>
        <w:t xml:space="preserve"> </w:t>
      </w:r>
      <w:r w:rsidRPr="00C07A9E">
        <w:rPr>
          <w:rFonts w:ascii="Times New Roman" w:hAnsi="Times New Roman" w:cs="Times New Roman"/>
        </w:rPr>
        <w:t>As per 24 CFR 8.22 New</w:t>
      </w:r>
      <w:r>
        <w:rPr>
          <w:rFonts w:ascii="Times New Roman" w:hAnsi="Times New Roman" w:cs="Times New Roman"/>
        </w:rPr>
        <w:t>-</w:t>
      </w:r>
      <w:r w:rsidRPr="00C07A9E">
        <w:rPr>
          <w:rFonts w:ascii="Times New Roman" w:hAnsi="Times New Roman" w:cs="Times New Roman"/>
        </w:rPr>
        <w:t>Construction</w:t>
      </w:r>
      <w:r>
        <w:rPr>
          <w:rFonts w:ascii="Times New Roman" w:hAnsi="Times New Roman" w:cs="Times New Roman"/>
        </w:rPr>
        <w:t xml:space="preserve"> </w:t>
      </w:r>
      <w:r w:rsidRPr="00C07A9E">
        <w:rPr>
          <w:rFonts w:ascii="Times New Roman" w:hAnsi="Times New Roman" w:cs="Times New Roman"/>
        </w:rPr>
        <w:t>housing facilities:</w:t>
      </w:r>
    </w:p>
    <w:p w:rsidR="00CC71A9" w:rsidRDefault="00CC71A9" w:rsidP="00CC71A9">
      <w:pPr>
        <w:shd w:val="clear" w:color="auto" w:fill="FFFFFF"/>
        <w:spacing w:after="0"/>
        <w:ind w:left="1080"/>
        <w:rPr>
          <w:rFonts w:ascii="Times New Roman" w:hAnsi="Times New Roman" w:cs="Times New Roman"/>
        </w:rPr>
      </w:pPr>
    </w:p>
    <w:p w:rsidR="00CC71A9" w:rsidRPr="00C07A9E" w:rsidRDefault="00CC71A9" w:rsidP="00CC71A9">
      <w:pPr>
        <w:numPr>
          <w:ilvl w:val="0"/>
          <w:numId w:val="1"/>
        </w:numPr>
        <w:shd w:val="clear" w:color="auto" w:fill="FFFFFF"/>
        <w:spacing w:after="0"/>
        <w:rPr>
          <w:rFonts w:ascii="Times New Roman" w:hAnsi="Times New Roman" w:cs="Times New Roman"/>
        </w:rPr>
      </w:pPr>
      <w:r w:rsidRPr="00C07A9E">
        <w:rPr>
          <w:rFonts w:ascii="Times New Roman" w:hAnsi="Times New Roman" w:cs="Times New Roman"/>
        </w:rPr>
        <w:t>New multifamily housing projects (including public housing and Indian housing projects as required by SS 8.25) shall be designed and constructed to be readily accessible to and usable by individuals with handicaps.</w:t>
      </w:r>
    </w:p>
    <w:p w:rsidR="00CC71A9" w:rsidRDefault="00CC71A9" w:rsidP="00CC71A9">
      <w:pPr>
        <w:shd w:val="clear" w:color="auto" w:fill="FFFFFF"/>
        <w:spacing w:after="0"/>
        <w:ind w:left="1080"/>
        <w:rPr>
          <w:rFonts w:ascii="Times New Roman" w:hAnsi="Times New Roman" w:cs="Times New Roman"/>
        </w:rPr>
      </w:pPr>
    </w:p>
    <w:p w:rsidR="00CC71A9" w:rsidRPr="00C07A9E" w:rsidRDefault="00CC71A9" w:rsidP="00CC71A9">
      <w:pPr>
        <w:numPr>
          <w:ilvl w:val="0"/>
          <w:numId w:val="1"/>
        </w:numPr>
        <w:shd w:val="clear" w:color="auto" w:fill="FFFFFF"/>
        <w:spacing w:after="0"/>
        <w:rPr>
          <w:rFonts w:ascii="Times New Roman" w:hAnsi="Times New Roman" w:cs="Times New Roman"/>
        </w:rPr>
      </w:pPr>
      <w:r w:rsidRPr="00C07A9E">
        <w:rPr>
          <w:rFonts w:ascii="Times New Roman" w:hAnsi="Times New Roman" w:cs="Times New Roman"/>
        </w:rPr>
        <w:t xml:space="preserve">Subject to paragraph (c) of this section, a minimum of five percent </w:t>
      </w:r>
      <w:r>
        <w:rPr>
          <w:rFonts w:ascii="Times New Roman" w:hAnsi="Times New Roman" w:cs="Times New Roman"/>
        </w:rPr>
        <w:t xml:space="preserve">(5%) </w:t>
      </w:r>
      <w:r w:rsidRPr="00C07A9E">
        <w:rPr>
          <w:rFonts w:ascii="Times New Roman" w:hAnsi="Times New Roman" w:cs="Times New Roman"/>
        </w:rPr>
        <w:t>of the total dwelling units or at least one unit in a multifamily housing project, whichever is greater, shall be accessible for persons with mobility impairments.  A unit that is on an accessible route and is adaptable and otherwise in compliance with the standards set forth in SS 8.32 is accessible for purpose</w:t>
      </w:r>
      <w:r>
        <w:rPr>
          <w:rFonts w:ascii="Times New Roman" w:hAnsi="Times New Roman" w:cs="Times New Roman"/>
        </w:rPr>
        <w:t>s</w:t>
      </w:r>
      <w:r w:rsidRPr="00C07A9E">
        <w:rPr>
          <w:rFonts w:ascii="Times New Roman" w:hAnsi="Times New Roman" w:cs="Times New Roman"/>
        </w:rPr>
        <w:t xml:space="preserve"> of this section.  An additional two percent</w:t>
      </w:r>
      <w:r>
        <w:rPr>
          <w:rFonts w:ascii="Times New Roman" w:hAnsi="Times New Roman" w:cs="Times New Roman"/>
        </w:rPr>
        <w:t xml:space="preserve"> (2%)</w:t>
      </w:r>
      <w:r w:rsidRPr="00C07A9E">
        <w:rPr>
          <w:rFonts w:ascii="Times New Roman" w:hAnsi="Times New Roman" w:cs="Times New Roman"/>
        </w:rPr>
        <w:t xml:space="preserve"> of the units (but not less than one</w:t>
      </w:r>
      <w:r>
        <w:rPr>
          <w:rFonts w:ascii="Times New Roman" w:hAnsi="Times New Roman" w:cs="Times New Roman"/>
        </w:rPr>
        <w:t xml:space="preserve"> (1)</w:t>
      </w:r>
      <w:r w:rsidRPr="00C07A9E">
        <w:rPr>
          <w:rFonts w:ascii="Times New Roman" w:hAnsi="Times New Roman" w:cs="Times New Roman"/>
        </w:rPr>
        <w:t xml:space="preserve"> unit) in such a project shall be accessible for person with hearing or vision impairments.   </w:t>
      </w:r>
    </w:p>
    <w:p w:rsidR="00CC71A9" w:rsidRDefault="00CC71A9" w:rsidP="00CC71A9">
      <w:pPr>
        <w:spacing w:after="120"/>
        <w:rPr>
          <w:rFonts w:ascii="Times New Roman" w:hAnsi="Times New Roman"/>
          <w:i/>
        </w:rPr>
      </w:pPr>
    </w:p>
    <w:p w:rsidR="00FA232D" w:rsidRPr="00730137" w:rsidRDefault="00FA232D" w:rsidP="00CC71A9">
      <w:pPr>
        <w:spacing w:after="120"/>
        <w:rPr>
          <w:rFonts w:ascii="Times New Roman" w:hAnsi="Times New Roman"/>
          <w:i/>
        </w:rPr>
      </w:pPr>
    </w:p>
    <w:p w:rsidR="00CC71A9" w:rsidRPr="00730137" w:rsidRDefault="00CC71A9" w:rsidP="00CC71A9">
      <w:pPr>
        <w:pStyle w:val="Default"/>
        <w:spacing w:after="120" w:line="276" w:lineRule="auto"/>
        <w:rPr>
          <w:rFonts w:ascii="Times New Roman" w:hAnsi="Times New Roman" w:cs="Times New Roman"/>
          <w:sz w:val="22"/>
          <w:szCs w:val="22"/>
        </w:rPr>
      </w:pPr>
      <w:r w:rsidRPr="00730137">
        <w:rPr>
          <w:rFonts w:ascii="Times New Roman" w:hAnsi="Times New Roman" w:cs="Times New Roman"/>
          <w:sz w:val="22"/>
          <w:szCs w:val="22"/>
        </w:rPr>
        <w:t xml:space="preserve">IN WITNESS WHEREOF, the applicant has caused this document to be duly executed in its name on this </w:t>
      </w:r>
    </w:p>
    <w:p w:rsidR="00CC71A9" w:rsidRDefault="00CC71A9" w:rsidP="00CC71A9">
      <w:pPr>
        <w:pStyle w:val="Default"/>
        <w:spacing w:after="120" w:line="276" w:lineRule="auto"/>
        <w:rPr>
          <w:rFonts w:ascii="Times New Roman" w:hAnsi="Times New Roman" w:cs="Times New Roman"/>
          <w:sz w:val="22"/>
          <w:szCs w:val="22"/>
        </w:rPr>
      </w:pPr>
      <w:r>
        <w:rPr>
          <w:rFonts w:ascii="Times New Roman" w:hAnsi="Times New Roman" w:cs="Times New Roman"/>
          <w:sz w:val="22"/>
          <w:szCs w:val="22"/>
        </w:rPr>
        <w:t xml:space="preserve">__________ </w:t>
      </w:r>
      <w:r w:rsidRPr="00730137">
        <w:rPr>
          <w:rFonts w:ascii="Times New Roman" w:hAnsi="Times New Roman" w:cs="Times New Roman"/>
          <w:sz w:val="22"/>
          <w:szCs w:val="22"/>
        </w:rPr>
        <w:t>day of</w:t>
      </w:r>
      <w:r>
        <w:rPr>
          <w:rFonts w:ascii="Times New Roman" w:hAnsi="Times New Roman" w:cs="Times New Roman"/>
          <w:sz w:val="22"/>
          <w:szCs w:val="22"/>
        </w:rPr>
        <w:t xml:space="preserve"> _____________________________________________</w:t>
      </w:r>
      <w:proofErr w:type="gramStart"/>
      <w:r>
        <w:rPr>
          <w:rFonts w:ascii="Times New Roman" w:hAnsi="Times New Roman" w:cs="Times New Roman"/>
          <w:sz w:val="22"/>
          <w:szCs w:val="22"/>
        </w:rPr>
        <w:t xml:space="preserve">_, </w:t>
      </w:r>
      <w:r w:rsidRPr="00730137">
        <w:rPr>
          <w:rFonts w:ascii="Times New Roman" w:hAnsi="Times New Roman" w:cs="Times New Roman"/>
          <w:sz w:val="22"/>
          <w:szCs w:val="22"/>
        </w:rPr>
        <w:t xml:space="preserve"> _</w:t>
      </w:r>
      <w:proofErr w:type="gramEnd"/>
      <w:r w:rsidRPr="00730137">
        <w:rPr>
          <w:rFonts w:ascii="Times New Roman" w:hAnsi="Times New Roman" w:cs="Times New Roman"/>
          <w:sz w:val="22"/>
          <w:szCs w:val="22"/>
        </w:rPr>
        <w:t>___________________.</w:t>
      </w:r>
    </w:p>
    <w:p w:rsidR="00CC71A9" w:rsidRPr="00730137" w:rsidRDefault="00CC71A9" w:rsidP="00CC71A9">
      <w:pPr>
        <w:pStyle w:val="Default"/>
        <w:spacing w:after="120" w:line="276" w:lineRule="auto"/>
        <w:rPr>
          <w:rFonts w:ascii="Times New Roman" w:hAnsi="Times New Roman" w:cs="Times New Roman"/>
          <w:sz w:val="22"/>
          <w:szCs w:val="22"/>
        </w:rPr>
      </w:pPr>
    </w:p>
    <w:p w:rsidR="00CC71A9" w:rsidRPr="00730137" w:rsidRDefault="00CC71A9" w:rsidP="00CC71A9">
      <w:pPr>
        <w:pStyle w:val="Default"/>
        <w:spacing w:after="120"/>
        <w:rPr>
          <w:rFonts w:ascii="Times New Roman" w:hAnsi="Times New Roman" w:cs="Times New Roman"/>
          <w:sz w:val="22"/>
          <w:szCs w:val="22"/>
        </w:rPr>
      </w:pPr>
    </w:p>
    <w:tbl>
      <w:tblPr>
        <w:tblW w:w="0" w:type="auto"/>
        <w:tblLook w:val="04A0" w:firstRow="1" w:lastRow="0" w:firstColumn="1" w:lastColumn="0" w:noHBand="0" w:noVBand="1"/>
      </w:tblPr>
      <w:tblGrid>
        <w:gridCol w:w="4515"/>
        <w:gridCol w:w="355"/>
        <w:gridCol w:w="4490"/>
      </w:tblGrid>
      <w:tr w:rsidR="00CC71A9" w:rsidRPr="00730137" w:rsidTr="003E779B">
        <w:trPr>
          <w:trHeight w:val="432"/>
        </w:trPr>
        <w:tc>
          <w:tcPr>
            <w:tcW w:w="4608" w:type="dxa"/>
            <w:tcBorders>
              <w:top w:val="single" w:sz="4" w:space="0" w:color="auto"/>
              <w:bottom w:val="single" w:sz="4" w:space="0" w:color="auto"/>
            </w:tcBorders>
          </w:tcPr>
          <w:p w:rsidR="00CC71A9"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 xml:space="preserve">(Full legal name of </w:t>
            </w:r>
            <w:r>
              <w:rPr>
                <w:rFonts w:ascii="Times New Roman" w:hAnsi="Times New Roman" w:cs="Times New Roman"/>
                <w:sz w:val="22"/>
                <w:szCs w:val="22"/>
              </w:rPr>
              <w:t>Applicant/Owner</w:t>
            </w:r>
            <w:r w:rsidRPr="00730137">
              <w:rPr>
                <w:rFonts w:ascii="Times New Roman" w:hAnsi="Times New Roman" w:cs="Times New Roman"/>
                <w:sz w:val="22"/>
                <w:szCs w:val="22"/>
              </w:rPr>
              <w:t>)</w:t>
            </w:r>
          </w:p>
          <w:p w:rsidR="00CC71A9" w:rsidRPr="00730137" w:rsidRDefault="00CC71A9" w:rsidP="003E779B">
            <w:pPr>
              <w:pStyle w:val="Default"/>
              <w:rPr>
                <w:rFonts w:ascii="Times New Roman" w:hAnsi="Times New Roman" w:cs="Times New Roman"/>
                <w:sz w:val="22"/>
                <w:szCs w:val="22"/>
              </w:rPr>
            </w:pPr>
          </w:p>
        </w:tc>
        <w:tc>
          <w:tcPr>
            <w:tcW w:w="360" w:type="dxa"/>
          </w:tcPr>
          <w:p w:rsidR="00CC71A9" w:rsidRPr="00730137" w:rsidRDefault="00CC71A9" w:rsidP="003E779B">
            <w:pPr>
              <w:pStyle w:val="Default"/>
              <w:rPr>
                <w:rFonts w:ascii="Times New Roman" w:hAnsi="Times New Roman" w:cs="Times New Roman"/>
                <w:sz w:val="22"/>
                <w:szCs w:val="22"/>
              </w:rPr>
            </w:pPr>
          </w:p>
        </w:tc>
        <w:tc>
          <w:tcPr>
            <w:tcW w:w="4608" w:type="dxa"/>
            <w:tcBorders>
              <w:top w:val="single" w:sz="4" w:space="0" w:color="auto"/>
              <w:bottom w:val="single" w:sz="4" w:space="0" w:color="auto"/>
            </w:tcBorders>
          </w:tcPr>
          <w:p w:rsidR="00CC71A9"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(Full legal name of Architect)</w:t>
            </w:r>
          </w:p>
          <w:p w:rsidR="00CC71A9" w:rsidRDefault="00CC71A9" w:rsidP="003E779B">
            <w:pPr>
              <w:pStyle w:val="Default"/>
              <w:rPr>
                <w:rFonts w:ascii="Times New Roman" w:hAnsi="Times New Roman" w:cs="Times New Roman"/>
                <w:sz w:val="22"/>
                <w:szCs w:val="22"/>
              </w:rPr>
            </w:pPr>
          </w:p>
          <w:p w:rsidR="00CC71A9" w:rsidRPr="00730137" w:rsidRDefault="00CC71A9" w:rsidP="003E779B">
            <w:pPr>
              <w:pStyle w:val="Default"/>
              <w:rPr>
                <w:rFonts w:ascii="Times New Roman" w:hAnsi="Times New Roman" w:cs="Times New Roman"/>
                <w:sz w:val="22"/>
                <w:szCs w:val="22"/>
              </w:rPr>
            </w:pPr>
          </w:p>
        </w:tc>
      </w:tr>
      <w:tr w:rsidR="00CC71A9" w:rsidRPr="00730137" w:rsidTr="003E779B">
        <w:trPr>
          <w:trHeight w:val="432"/>
        </w:trPr>
        <w:tc>
          <w:tcPr>
            <w:tcW w:w="4608" w:type="dxa"/>
            <w:tcBorders>
              <w:top w:val="single" w:sz="4" w:space="0" w:color="auto"/>
              <w:bottom w:val="single" w:sz="4" w:space="0" w:color="auto"/>
            </w:tcBorders>
          </w:tcPr>
          <w:p w:rsidR="00CC71A9"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Signature</w:t>
            </w:r>
          </w:p>
          <w:p w:rsidR="00CC71A9" w:rsidRPr="00730137" w:rsidRDefault="00CC71A9" w:rsidP="003E779B">
            <w:pPr>
              <w:pStyle w:val="Default"/>
              <w:rPr>
                <w:rFonts w:ascii="Times New Roman" w:hAnsi="Times New Roman" w:cs="Times New Roman"/>
                <w:sz w:val="22"/>
                <w:szCs w:val="22"/>
              </w:rPr>
            </w:pPr>
          </w:p>
        </w:tc>
        <w:tc>
          <w:tcPr>
            <w:tcW w:w="360" w:type="dxa"/>
          </w:tcPr>
          <w:p w:rsidR="00CC71A9" w:rsidRPr="00730137" w:rsidRDefault="00CC71A9" w:rsidP="003E779B">
            <w:pPr>
              <w:pStyle w:val="Default"/>
              <w:rPr>
                <w:rFonts w:ascii="Times New Roman" w:hAnsi="Times New Roman" w:cs="Times New Roman"/>
                <w:sz w:val="22"/>
                <w:szCs w:val="22"/>
              </w:rPr>
            </w:pPr>
          </w:p>
        </w:tc>
        <w:tc>
          <w:tcPr>
            <w:tcW w:w="4608" w:type="dxa"/>
            <w:tcBorders>
              <w:top w:val="single" w:sz="4" w:space="0" w:color="auto"/>
              <w:bottom w:val="single" w:sz="4" w:space="0" w:color="auto"/>
            </w:tcBorders>
          </w:tcPr>
          <w:p w:rsidR="00CC71A9"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Signature</w:t>
            </w:r>
          </w:p>
          <w:p w:rsidR="00CC71A9" w:rsidRDefault="00CC71A9" w:rsidP="003E779B">
            <w:pPr>
              <w:pStyle w:val="Default"/>
              <w:rPr>
                <w:rFonts w:ascii="Times New Roman" w:hAnsi="Times New Roman" w:cs="Times New Roman"/>
                <w:sz w:val="22"/>
                <w:szCs w:val="22"/>
              </w:rPr>
            </w:pPr>
          </w:p>
          <w:p w:rsidR="00CC71A9" w:rsidRPr="00730137" w:rsidRDefault="00CC71A9" w:rsidP="003E779B">
            <w:pPr>
              <w:pStyle w:val="Default"/>
              <w:rPr>
                <w:rFonts w:ascii="Times New Roman" w:hAnsi="Times New Roman" w:cs="Times New Roman"/>
                <w:sz w:val="22"/>
                <w:szCs w:val="22"/>
              </w:rPr>
            </w:pPr>
          </w:p>
        </w:tc>
      </w:tr>
      <w:tr w:rsidR="00CC71A9" w:rsidRPr="00730137" w:rsidTr="003E779B">
        <w:trPr>
          <w:trHeight w:val="432"/>
        </w:trPr>
        <w:tc>
          <w:tcPr>
            <w:tcW w:w="4608" w:type="dxa"/>
            <w:tcBorders>
              <w:top w:val="single" w:sz="4" w:space="0" w:color="auto"/>
              <w:bottom w:val="single" w:sz="4" w:space="0" w:color="auto"/>
            </w:tcBorders>
          </w:tcPr>
          <w:p w:rsidR="00CC71A9"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Name</w:t>
            </w:r>
          </w:p>
          <w:p w:rsidR="00CC71A9" w:rsidRPr="00730137" w:rsidRDefault="00CC71A9" w:rsidP="003E779B">
            <w:pPr>
              <w:pStyle w:val="Default"/>
              <w:rPr>
                <w:rFonts w:ascii="Times New Roman" w:hAnsi="Times New Roman" w:cs="Times New Roman"/>
                <w:sz w:val="22"/>
                <w:szCs w:val="22"/>
              </w:rPr>
            </w:pPr>
          </w:p>
        </w:tc>
        <w:tc>
          <w:tcPr>
            <w:tcW w:w="360" w:type="dxa"/>
          </w:tcPr>
          <w:p w:rsidR="00CC71A9" w:rsidRPr="00730137" w:rsidRDefault="00CC71A9" w:rsidP="003E779B">
            <w:pPr>
              <w:pStyle w:val="Default"/>
              <w:rPr>
                <w:rFonts w:ascii="Times New Roman" w:hAnsi="Times New Roman" w:cs="Times New Roman"/>
                <w:sz w:val="22"/>
                <w:szCs w:val="22"/>
              </w:rPr>
            </w:pPr>
          </w:p>
        </w:tc>
        <w:tc>
          <w:tcPr>
            <w:tcW w:w="4608" w:type="dxa"/>
            <w:tcBorders>
              <w:top w:val="single" w:sz="4" w:space="0" w:color="auto"/>
              <w:bottom w:val="single" w:sz="4" w:space="0" w:color="auto"/>
            </w:tcBorders>
          </w:tcPr>
          <w:p w:rsidR="00CC71A9"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Name</w:t>
            </w:r>
          </w:p>
          <w:p w:rsidR="00CC71A9" w:rsidRDefault="00CC71A9" w:rsidP="003E779B">
            <w:pPr>
              <w:pStyle w:val="Default"/>
              <w:rPr>
                <w:rFonts w:ascii="Times New Roman" w:hAnsi="Times New Roman" w:cs="Times New Roman"/>
                <w:sz w:val="22"/>
                <w:szCs w:val="22"/>
              </w:rPr>
            </w:pPr>
          </w:p>
          <w:p w:rsidR="00CC71A9" w:rsidRPr="00730137" w:rsidRDefault="00CC71A9" w:rsidP="003E779B">
            <w:pPr>
              <w:pStyle w:val="Default"/>
              <w:rPr>
                <w:rFonts w:ascii="Times New Roman" w:hAnsi="Times New Roman" w:cs="Times New Roman"/>
                <w:sz w:val="22"/>
                <w:szCs w:val="22"/>
              </w:rPr>
            </w:pPr>
          </w:p>
        </w:tc>
      </w:tr>
      <w:tr w:rsidR="00CC71A9" w:rsidRPr="00730137" w:rsidTr="003E779B">
        <w:trPr>
          <w:trHeight w:val="432"/>
        </w:trPr>
        <w:tc>
          <w:tcPr>
            <w:tcW w:w="4608" w:type="dxa"/>
            <w:tcBorders>
              <w:top w:val="single" w:sz="4" w:space="0" w:color="auto"/>
            </w:tcBorders>
          </w:tcPr>
          <w:p w:rsidR="00CC71A9" w:rsidRPr="00730137"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Title</w:t>
            </w:r>
          </w:p>
        </w:tc>
        <w:tc>
          <w:tcPr>
            <w:tcW w:w="360" w:type="dxa"/>
          </w:tcPr>
          <w:p w:rsidR="00CC71A9" w:rsidRPr="00730137" w:rsidRDefault="00CC71A9" w:rsidP="003E779B">
            <w:pPr>
              <w:pStyle w:val="Default"/>
              <w:rPr>
                <w:rFonts w:ascii="Times New Roman" w:hAnsi="Times New Roman" w:cs="Times New Roman"/>
                <w:sz w:val="22"/>
                <w:szCs w:val="22"/>
              </w:rPr>
            </w:pPr>
          </w:p>
        </w:tc>
        <w:tc>
          <w:tcPr>
            <w:tcW w:w="4608" w:type="dxa"/>
            <w:tcBorders>
              <w:top w:val="single" w:sz="4" w:space="0" w:color="auto"/>
            </w:tcBorders>
          </w:tcPr>
          <w:p w:rsidR="00CC71A9" w:rsidRPr="00730137" w:rsidRDefault="00CC71A9" w:rsidP="003E779B">
            <w:pPr>
              <w:pStyle w:val="Default"/>
              <w:rPr>
                <w:rFonts w:ascii="Times New Roman" w:hAnsi="Times New Roman" w:cs="Times New Roman"/>
                <w:sz w:val="22"/>
                <w:szCs w:val="22"/>
              </w:rPr>
            </w:pPr>
            <w:r w:rsidRPr="00730137">
              <w:rPr>
                <w:rFonts w:ascii="Times New Roman" w:hAnsi="Times New Roman" w:cs="Times New Roman"/>
                <w:sz w:val="22"/>
                <w:szCs w:val="22"/>
              </w:rPr>
              <w:t>Title</w:t>
            </w:r>
          </w:p>
        </w:tc>
      </w:tr>
    </w:tbl>
    <w:p w:rsidR="00CC71A9" w:rsidRPr="00C07A9E" w:rsidRDefault="00CC71A9" w:rsidP="00CC71A9">
      <w:pPr>
        <w:pStyle w:val="Default"/>
        <w:spacing w:after="120"/>
      </w:pPr>
    </w:p>
    <w:p w:rsidR="00CC71A9" w:rsidRDefault="00CC71A9" w:rsidP="00CC71A9">
      <w:pPr>
        <w:rPr>
          <w:rFonts w:ascii="Times New Roman" w:hAnsi="Times New Roman" w:cs="Times New Roman"/>
        </w:rPr>
      </w:pPr>
    </w:p>
    <w:p w:rsidR="00F34E5E" w:rsidRDefault="00F34E5E"/>
    <w:sectPr w:rsidR="00F3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0F01"/>
    <w:multiLevelType w:val="hybridMultilevel"/>
    <w:tmpl w:val="495C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E1EB2"/>
    <w:multiLevelType w:val="hybridMultilevel"/>
    <w:tmpl w:val="FCF61C8C"/>
    <w:lvl w:ilvl="0" w:tplc="39863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9"/>
    <w:rsid w:val="000D53C3"/>
    <w:rsid w:val="001C4EEA"/>
    <w:rsid w:val="004C5975"/>
    <w:rsid w:val="0079405B"/>
    <w:rsid w:val="00C02230"/>
    <w:rsid w:val="00CC71A9"/>
    <w:rsid w:val="00ED635E"/>
    <w:rsid w:val="00EF7585"/>
    <w:rsid w:val="00F34E5E"/>
    <w:rsid w:val="00FA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332F"/>
  <w15:chartTrackingRefBased/>
  <w15:docId w15:val="{047FB05C-49FF-41C3-A8B7-DE61A807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A9"/>
    <w:pPr>
      <w:spacing w:after="200" w:line="276" w:lineRule="auto"/>
    </w:pPr>
  </w:style>
  <w:style w:type="paragraph" w:styleId="Heading1">
    <w:name w:val="heading 1"/>
    <w:basedOn w:val="Normal"/>
    <w:next w:val="Normal"/>
    <w:link w:val="Heading1Char"/>
    <w:uiPriority w:val="9"/>
    <w:qFormat/>
    <w:rsid w:val="00CC71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A9"/>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C71A9"/>
    <w:pPr>
      <w:ind w:left="720"/>
      <w:contextualSpacing/>
    </w:pPr>
  </w:style>
  <w:style w:type="paragraph" w:customStyle="1" w:styleId="Default">
    <w:name w:val="Default"/>
    <w:rsid w:val="00CC71A9"/>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rsid w:val="00CC71A9"/>
    <w:pPr>
      <w:widowControl w:val="0"/>
      <w:spacing w:after="0" w:line="360" w:lineRule="auto"/>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uiPriority w:val="99"/>
    <w:rsid w:val="00CC71A9"/>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9</cp:revision>
  <dcterms:created xsi:type="dcterms:W3CDTF">2017-11-03T20:06:00Z</dcterms:created>
  <dcterms:modified xsi:type="dcterms:W3CDTF">2017-11-15T14:55:00Z</dcterms:modified>
</cp:coreProperties>
</file>